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254" w:rsidRDefault="00825254" w:rsidP="00322F16">
      <w:pPr>
        <w:pStyle w:val="Title"/>
        <w:rPr>
          <w:rFonts w:ascii="Calibri" w:hAnsi="Calibri"/>
          <w:sz w:val="22"/>
          <w:szCs w:val="22"/>
        </w:rPr>
      </w:pPr>
    </w:p>
    <w:p w:rsidR="00920B81" w:rsidRDefault="00CD272E" w:rsidP="00CD272E">
      <w:pPr>
        <w:tabs>
          <w:tab w:val="left" w:pos="4104"/>
        </w:tabs>
        <w:jc w:val="center"/>
        <w:rPr>
          <w:rFonts w:ascii="Calibri" w:hAnsi="Calibri"/>
          <w:sz w:val="22"/>
          <w:szCs w:val="22"/>
        </w:rPr>
      </w:pPr>
      <w:r w:rsidRPr="00A14858">
        <w:rPr>
          <w:rFonts w:asciiTheme="majorHAnsi" w:hAnsiTheme="majorHAnsi" w:cstheme="majorHAnsi"/>
          <w:sz w:val="32"/>
          <w:szCs w:val="32"/>
        </w:rPr>
        <w:t>McLaren Health Care Institutional Review Board</w:t>
      </w:r>
    </w:p>
    <w:p w:rsidR="00F23936" w:rsidRDefault="00256331" w:rsidP="00F97F45">
      <w:pPr>
        <w:pStyle w:val="Title"/>
        <w:spacing w:after="240"/>
        <w:rPr>
          <w:rFonts w:ascii="Calibri" w:hAnsi="Calibri"/>
          <w:sz w:val="28"/>
          <w:szCs w:val="28"/>
        </w:rPr>
      </w:pPr>
      <w:r w:rsidRPr="00CD272E">
        <w:rPr>
          <w:rFonts w:ascii="Calibri" w:hAnsi="Calibri"/>
          <w:sz w:val="28"/>
          <w:szCs w:val="28"/>
        </w:rPr>
        <w:t>Request for</w:t>
      </w:r>
      <w:r w:rsidR="001E236E">
        <w:rPr>
          <w:rFonts w:ascii="Calibri" w:hAnsi="Calibri"/>
          <w:sz w:val="28"/>
          <w:szCs w:val="28"/>
        </w:rPr>
        <w:t xml:space="preserve"> </w:t>
      </w:r>
      <w:r w:rsidR="00F23936" w:rsidRPr="00CD272E">
        <w:rPr>
          <w:rFonts w:ascii="Calibri" w:hAnsi="Calibri"/>
          <w:sz w:val="28"/>
          <w:szCs w:val="28"/>
        </w:rPr>
        <w:t>Human Subjects</w:t>
      </w:r>
      <w:r w:rsidRPr="00CD272E">
        <w:rPr>
          <w:rFonts w:ascii="Calibri" w:hAnsi="Calibri"/>
          <w:sz w:val="28"/>
          <w:szCs w:val="28"/>
        </w:rPr>
        <w:t xml:space="preserve"> Research Determination</w:t>
      </w:r>
    </w:p>
    <w:tbl>
      <w:tblPr>
        <w:tblStyle w:val="TableGrid"/>
        <w:tblW w:w="0" w:type="auto"/>
        <w:tblLook w:val="04A0" w:firstRow="1" w:lastRow="0" w:firstColumn="1" w:lastColumn="0" w:noHBand="0" w:noVBand="1"/>
      </w:tblPr>
      <w:tblGrid>
        <w:gridCol w:w="9350"/>
      </w:tblGrid>
      <w:tr w:rsidR="00CD272E" w:rsidTr="00CD272E">
        <w:trPr>
          <w:trHeight w:val="2177"/>
        </w:trPr>
        <w:tc>
          <w:tcPr>
            <w:tcW w:w="9350" w:type="dxa"/>
          </w:tcPr>
          <w:p w:rsidR="00CD272E" w:rsidRPr="00CD272E" w:rsidRDefault="00CD272E" w:rsidP="00CD272E">
            <w:pPr>
              <w:jc w:val="both"/>
              <w:rPr>
                <w:rFonts w:asciiTheme="majorHAnsi" w:hAnsiTheme="majorHAnsi" w:cstheme="majorHAnsi"/>
                <w:sz w:val="20"/>
              </w:rPr>
            </w:pPr>
            <w:r w:rsidRPr="00CD272E">
              <w:rPr>
                <w:rFonts w:asciiTheme="majorHAnsi" w:hAnsiTheme="majorHAnsi" w:cstheme="majorHAnsi"/>
                <w:sz w:val="20"/>
              </w:rPr>
              <w:t>All research involving human subjects at McLaren Health Care subsidiary hospitals must be reviewed by the McLaren Health Care Institutional Review Board (MHC IRB).  If you are unsure whether your study is “</w:t>
            </w:r>
            <w:r w:rsidRPr="00CD272E">
              <w:rPr>
                <w:rFonts w:asciiTheme="majorHAnsi" w:hAnsiTheme="majorHAnsi" w:cstheme="majorHAnsi"/>
                <w:b/>
                <w:color w:val="FF0000"/>
                <w:sz w:val="20"/>
              </w:rPr>
              <w:t>research</w:t>
            </w:r>
            <w:r w:rsidRPr="00CD272E">
              <w:rPr>
                <w:rFonts w:asciiTheme="majorHAnsi" w:hAnsiTheme="majorHAnsi" w:cstheme="majorHAnsi"/>
                <w:sz w:val="20"/>
              </w:rPr>
              <w:t>” or involves “</w:t>
            </w:r>
            <w:r w:rsidRPr="00CD272E">
              <w:rPr>
                <w:rFonts w:asciiTheme="majorHAnsi" w:hAnsiTheme="majorHAnsi" w:cstheme="majorHAnsi"/>
                <w:b/>
                <w:color w:val="FF0000"/>
                <w:sz w:val="20"/>
              </w:rPr>
              <w:t>human subjects</w:t>
            </w:r>
            <w:r w:rsidRPr="00CD272E">
              <w:rPr>
                <w:rFonts w:asciiTheme="majorHAnsi" w:hAnsiTheme="majorHAnsi" w:cstheme="majorHAnsi"/>
                <w:sz w:val="20"/>
              </w:rPr>
              <w:t xml:space="preserve">”, you may request a determination from the MHC IRB.  </w:t>
            </w:r>
          </w:p>
          <w:p w:rsidR="00CD272E" w:rsidRPr="00CD272E" w:rsidRDefault="00CD272E" w:rsidP="00CD272E">
            <w:pPr>
              <w:jc w:val="both"/>
              <w:rPr>
                <w:rFonts w:asciiTheme="majorHAnsi" w:hAnsiTheme="majorHAnsi" w:cstheme="majorHAnsi"/>
                <w:sz w:val="16"/>
                <w:szCs w:val="16"/>
              </w:rPr>
            </w:pPr>
          </w:p>
          <w:p w:rsidR="00CD272E" w:rsidRPr="00CD272E" w:rsidRDefault="00CD272E" w:rsidP="00CD272E">
            <w:pPr>
              <w:jc w:val="both"/>
              <w:rPr>
                <w:rFonts w:asciiTheme="majorHAnsi" w:hAnsiTheme="majorHAnsi" w:cstheme="majorHAnsi"/>
                <w:sz w:val="20"/>
              </w:rPr>
            </w:pPr>
            <w:r w:rsidRPr="00CD272E">
              <w:rPr>
                <w:rFonts w:asciiTheme="majorHAnsi" w:hAnsiTheme="majorHAnsi" w:cstheme="majorHAnsi"/>
                <w:sz w:val="20"/>
              </w:rPr>
              <w:t xml:space="preserve">For a determination, you will need to complete and submit this form to the MHC IRB, via e-mail at </w:t>
            </w:r>
            <w:hyperlink r:id="rId9" w:history="1">
              <w:r w:rsidRPr="00CD272E">
                <w:rPr>
                  <w:rFonts w:asciiTheme="majorHAnsi" w:hAnsiTheme="majorHAnsi" w:cstheme="majorHAnsi"/>
                  <w:color w:val="0563C1"/>
                  <w:sz w:val="20"/>
                  <w:u w:val="single"/>
                </w:rPr>
                <w:t>hrpp@mclaren.org</w:t>
              </w:r>
            </w:hyperlink>
            <w:r w:rsidRPr="00CD272E">
              <w:rPr>
                <w:rFonts w:asciiTheme="majorHAnsi" w:hAnsiTheme="majorHAnsi" w:cstheme="majorHAnsi"/>
                <w:sz w:val="20"/>
              </w:rPr>
              <w:t xml:space="preserve">.  Please allow 5 business days for MHC IRB to respond.  For questions, please contact MHC IRB office at: </w:t>
            </w:r>
            <w:hyperlink r:id="rId10" w:history="1">
              <w:r w:rsidRPr="00CD272E">
                <w:rPr>
                  <w:rFonts w:asciiTheme="majorHAnsi" w:hAnsiTheme="majorHAnsi" w:cstheme="majorHAnsi"/>
                  <w:color w:val="0563C1"/>
                  <w:sz w:val="20"/>
                  <w:u w:val="single"/>
                </w:rPr>
                <w:t>hrpp@mclaren.org</w:t>
              </w:r>
            </w:hyperlink>
            <w:r w:rsidRPr="00CD272E">
              <w:rPr>
                <w:rFonts w:asciiTheme="majorHAnsi" w:hAnsiTheme="majorHAnsi" w:cstheme="majorHAnsi"/>
                <w:sz w:val="20"/>
              </w:rPr>
              <w:t xml:space="preserve"> or (248) 484-4950.  </w:t>
            </w:r>
            <w:r w:rsidRPr="00CD272E">
              <w:rPr>
                <w:rFonts w:asciiTheme="majorHAnsi" w:hAnsiTheme="majorHAnsi" w:cstheme="majorHAnsi"/>
                <w:b/>
                <w:sz w:val="20"/>
              </w:rPr>
              <w:t>NOTE</w:t>
            </w:r>
            <w:r w:rsidRPr="00CD272E">
              <w:rPr>
                <w:rFonts w:asciiTheme="majorHAnsi" w:hAnsiTheme="majorHAnsi" w:cstheme="majorHAnsi"/>
                <w:sz w:val="20"/>
              </w:rPr>
              <w:t>: A handwritten application will not be accepted.</w:t>
            </w:r>
          </w:p>
          <w:p w:rsidR="00CD272E" w:rsidRPr="00CD272E" w:rsidRDefault="00CD272E" w:rsidP="00CD272E">
            <w:pPr>
              <w:rPr>
                <w:rFonts w:asciiTheme="majorHAnsi" w:hAnsiTheme="majorHAnsi" w:cstheme="majorHAnsi"/>
                <w:sz w:val="16"/>
                <w:szCs w:val="16"/>
              </w:rPr>
            </w:pPr>
          </w:p>
          <w:p w:rsidR="00CD272E" w:rsidRDefault="00CD272E" w:rsidP="00CD272E">
            <w:pPr>
              <w:spacing w:after="60"/>
              <w:rPr>
                <w:rFonts w:ascii="Calibri" w:hAnsi="Calibri"/>
                <w:sz w:val="28"/>
                <w:szCs w:val="28"/>
              </w:rPr>
            </w:pPr>
            <w:r w:rsidRPr="00CD272E">
              <w:rPr>
                <w:rFonts w:asciiTheme="majorHAnsi" w:hAnsiTheme="majorHAnsi" w:cstheme="majorHAnsi"/>
                <w:sz w:val="20"/>
              </w:rPr>
              <w:t>Reference information:</w:t>
            </w:r>
            <w:r>
              <w:rPr>
                <w:rFonts w:asciiTheme="majorHAnsi" w:hAnsiTheme="majorHAnsi" w:cstheme="majorHAnsi"/>
                <w:sz w:val="20"/>
              </w:rPr>
              <w:t xml:space="preserve"> </w:t>
            </w:r>
            <w:r w:rsidRPr="00CD272E">
              <w:rPr>
                <w:rFonts w:asciiTheme="majorHAnsi" w:hAnsiTheme="majorHAnsi" w:cstheme="majorHAnsi"/>
                <w:i/>
                <w:sz w:val="20"/>
              </w:rPr>
              <w:t>List of PHI i</w:t>
            </w:r>
            <w:r>
              <w:rPr>
                <w:rFonts w:asciiTheme="majorHAnsi" w:hAnsiTheme="majorHAnsi" w:cstheme="majorHAnsi"/>
                <w:i/>
                <w:sz w:val="20"/>
              </w:rPr>
              <w:t>dentifiers attached</w:t>
            </w:r>
          </w:p>
        </w:tc>
      </w:tr>
    </w:tbl>
    <w:p w:rsidR="00CD272E" w:rsidRPr="00CD272E" w:rsidRDefault="00CD272E" w:rsidP="00F97F45">
      <w:pPr>
        <w:pStyle w:val="Title"/>
        <w:spacing w:after="240"/>
        <w:rPr>
          <w:rFonts w:ascii="Calibri" w:hAnsi="Calibri"/>
          <w:sz w:val="28"/>
          <w:szCs w:val="28"/>
        </w:rPr>
      </w:pPr>
    </w:p>
    <w:p w:rsidR="00CD272E" w:rsidRPr="00CD272E" w:rsidRDefault="00CD272E" w:rsidP="00CD272E">
      <w:pPr>
        <w:pStyle w:val="ListParagraph"/>
        <w:numPr>
          <w:ilvl w:val="0"/>
          <w:numId w:val="10"/>
        </w:numPr>
        <w:spacing w:after="60"/>
        <w:rPr>
          <w:rFonts w:asciiTheme="majorHAnsi" w:eastAsia="Arial" w:hAnsiTheme="majorHAnsi" w:cstheme="majorHAnsi"/>
          <w:color w:val="000000"/>
          <w:sz w:val="20"/>
        </w:rPr>
      </w:pPr>
      <w:bookmarkStart w:id="0" w:name="_Toc136052049"/>
      <w:bookmarkStart w:id="1" w:name="_Toc136126471"/>
      <w:bookmarkStart w:id="2" w:name="_Toc158270153"/>
      <w:r w:rsidRPr="00CD272E">
        <w:rPr>
          <w:rFonts w:ascii="Calibri" w:hAnsi="Calibri"/>
          <w:b/>
          <w:bCs/>
          <w:sz w:val="22"/>
          <w:szCs w:val="22"/>
        </w:rPr>
        <w:t>INVESTIGATOR INFORMATION (Check one of the boxes below)</w:t>
      </w:r>
    </w:p>
    <w:p w:rsidR="00CD272E" w:rsidRPr="00CD272E" w:rsidRDefault="001E269E" w:rsidP="00CD272E">
      <w:pPr>
        <w:pStyle w:val="ListParagraph"/>
        <w:spacing w:after="60"/>
        <w:ind w:left="180"/>
        <w:rPr>
          <w:rFonts w:asciiTheme="majorHAnsi" w:eastAsia="Arial" w:hAnsiTheme="majorHAnsi" w:cstheme="majorHAnsi"/>
          <w:color w:val="000000"/>
          <w:sz w:val="20"/>
        </w:rPr>
      </w:pPr>
      <w:sdt>
        <w:sdtPr>
          <w:rPr>
            <w:rFonts w:ascii="Segoe UI Symbol" w:eastAsia="Arial" w:hAnsi="Segoe UI Symbol" w:cs="Segoe UI Symbol"/>
            <w:b/>
            <w:color w:val="000000"/>
            <w:sz w:val="20"/>
          </w:rPr>
          <w:id w:val="1199039732"/>
          <w14:checkbox>
            <w14:checked w14:val="0"/>
            <w14:checkedState w14:val="2612" w14:font="MS Gothic"/>
            <w14:uncheckedState w14:val="2610" w14:font="MS Gothic"/>
          </w14:checkbox>
        </w:sdtPr>
        <w:sdtEndPr/>
        <w:sdtContent>
          <w:r w:rsidR="00CD272E">
            <w:rPr>
              <w:rFonts w:ascii="MS Gothic" w:eastAsia="MS Gothic" w:hAnsi="MS Gothic" w:cs="Segoe UI Symbol" w:hint="eastAsia"/>
              <w:b/>
              <w:color w:val="000000"/>
              <w:sz w:val="20"/>
            </w:rPr>
            <w:t>☐</w:t>
          </w:r>
        </w:sdtContent>
      </w:sdt>
      <w:r w:rsidR="00CD272E" w:rsidRPr="00CD272E">
        <w:rPr>
          <w:rFonts w:asciiTheme="majorHAnsi" w:eastAsia="Arial" w:hAnsiTheme="majorHAnsi" w:cstheme="majorHAnsi"/>
          <w:b/>
          <w:color w:val="000000"/>
          <w:sz w:val="20"/>
        </w:rPr>
        <w:t xml:space="preserve"> Principal Investigator</w:t>
      </w:r>
      <w:r w:rsidR="00CD272E" w:rsidRPr="00CD272E">
        <w:rPr>
          <w:rFonts w:asciiTheme="majorHAnsi" w:eastAsia="Arial" w:hAnsiTheme="majorHAnsi" w:cstheme="majorHAnsi"/>
          <w:color w:val="000000"/>
          <w:sz w:val="20"/>
        </w:rPr>
        <w:t xml:space="preserve"> (PI)- The individual the IRB holds ultimately responsible for the design, conduct and evaluation of human subject research activities.</w:t>
      </w:r>
    </w:p>
    <w:p w:rsidR="00CD272E" w:rsidRPr="00CD272E" w:rsidRDefault="001E269E" w:rsidP="00CD272E">
      <w:pPr>
        <w:pStyle w:val="ListParagraph"/>
        <w:spacing w:after="60"/>
        <w:ind w:left="180"/>
        <w:rPr>
          <w:rFonts w:asciiTheme="majorHAnsi" w:eastAsia="Arial" w:hAnsiTheme="majorHAnsi" w:cstheme="majorHAnsi"/>
          <w:b/>
          <w:color w:val="000000"/>
          <w:sz w:val="20"/>
        </w:rPr>
      </w:pPr>
      <w:sdt>
        <w:sdtPr>
          <w:rPr>
            <w:rFonts w:ascii="Segoe UI Symbol" w:eastAsia="Arial" w:hAnsi="Segoe UI Symbol" w:cs="Segoe UI Symbol"/>
            <w:b/>
            <w:color w:val="000000"/>
            <w:sz w:val="20"/>
          </w:rPr>
          <w:id w:val="905270651"/>
          <w14:checkbox>
            <w14:checked w14:val="0"/>
            <w14:checkedState w14:val="2612" w14:font="MS Gothic"/>
            <w14:uncheckedState w14:val="2610" w14:font="MS Gothic"/>
          </w14:checkbox>
        </w:sdtPr>
        <w:sdtEndPr/>
        <w:sdtContent>
          <w:r w:rsidR="00CD272E">
            <w:rPr>
              <w:rFonts w:ascii="MS Gothic" w:eastAsia="MS Gothic" w:hAnsi="MS Gothic" w:cs="Segoe UI Symbol" w:hint="eastAsia"/>
              <w:b/>
              <w:color w:val="000000"/>
              <w:sz w:val="20"/>
            </w:rPr>
            <w:t>☐</w:t>
          </w:r>
        </w:sdtContent>
      </w:sdt>
      <w:r w:rsidR="00CD272E" w:rsidRPr="00CD272E">
        <w:rPr>
          <w:rFonts w:asciiTheme="majorHAnsi" w:eastAsia="Arial" w:hAnsiTheme="majorHAnsi" w:cstheme="majorHAnsi"/>
          <w:b/>
          <w:color w:val="000000"/>
          <w:sz w:val="20"/>
        </w:rPr>
        <w:t xml:space="preserve"> Faculty/Advisor Principal Investigator</w:t>
      </w:r>
      <w:r w:rsidR="00CD272E" w:rsidRPr="00CD272E">
        <w:rPr>
          <w:rFonts w:asciiTheme="majorHAnsi" w:eastAsia="Arial" w:hAnsiTheme="majorHAnsi" w:cstheme="majorHAnsi"/>
          <w:color w:val="000000"/>
          <w:sz w:val="20"/>
        </w:rPr>
        <w:t xml:space="preserve"> - The individual acting as the PI over research project where the student/resident/fellow is the sub-investigators.  The IRB holds this person responsible for reviewing the application </w:t>
      </w:r>
      <w:r w:rsidR="00DB02B8">
        <w:rPr>
          <w:rFonts w:asciiTheme="majorHAnsi" w:eastAsia="Arial" w:hAnsiTheme="majorHAnsi" w:cstheme="majorHAnsi"/>
          <w:b/>
          <w:color w:val="000000"/>
          <w:sz w:val="20"/>
        </w:rPr>
        <w:t>AND</w:t>
      </w:r>
      <w:r w:rsidR="00CD272E" w:rsidRPr="00CD272E">
        <w:rPr>
          <w:rFonts w:asciiTheme="majorHAnsi" w:eastAsia="Arial" w:hAnsiTheme="majorHAnsi" w:cstheme="majorHAnsi"/>
          <w:color w:val="000000"/>
          <w:sz w:val="20"/>
        </w:rPr>
        <w:t xml:space="preserve"> accept responsibility for assuring research projects conducted by </w:t>
      </w:r>
      <w:bookmarkStart w:id="3" w:name="_Hlk535255741"/>
      <w:r w:rsidR="00CD272E" w:rsidRPr="00CD272E">
        <w:rPr>
          <w:rFonts w:asciiTheme="majorHAnsi" w:eastAsia="Arial" w:hAnsiTheme="majorHAnsi" w:cstheme="majorHAnsi"/>
          <w:color w:val="000000"/>
          <w:sz w:val="20"/>
        </w:rPr>
        <w:t xml:space="preserve">student/resident/fellow sub-investigators </w:t>
      </w:r>
      <w:bookmarkEnd w:id="3"/>
      <w:r w:rsidR="00CD272E" w:rsidRPr="00CD272E">
        <w:rPr>
          <w:rFonts w:asciiTheme="majorHAnsi" w:eastAsia="Arial" w:hAnsiTheme="majorHAnsi" w:cstheme="majorHAnsi"/>
          <w:color w:val="000000"/>
          <w:sz w:val="20"/>
        </w:rPr>
        <w:t xml:space="preserve">adhere to the federal and state regulations and institutional policies governing the protection of human subjects of research.  </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2885"/>
        <w:gridCol w:w="1800"/>
        <w:gridCol w:w="2510"/>
      </w:tblGrid>
      <w:tr w:rsidR="00CD272E" w:rsidRPr="00FB73E5" w:rsidTr="00CD272E">
        <w:tc>
          <w:tcPr>
            <w:tcW w:w="1710" w:type="dxa"/>
          </w:tcPr>
          <w:p w:rsidR="00CD272E" w:rsidRPr="00FB73E5" w:rsidRDefault="00CD272E" w:rsidP="00F11FBF">
            <w:pPr>
              <w:spacing w:before="20" w:after="20"/>
              <w:jc w:val="right"/>
              <w:rPr>
                <w:rFonts w:asciiTheme="majorHAnsi" w:hAnsiTheme="majorHAnsi" w:cstheme="majorHAnsi"/>
                <w:b/>
                <w:sz w:val="22"/>
                <w:szCs w:val="22"/>
              </w:rPr>
            </w:pPr>
            <w:r w:rsidRPr="00FB73E5">
              <w:rPr>
                <w:rFonts w:asciiTheme="majorHAnsi" w:hAnsiTheme="majorHAnsi" w:cstheme="majorHAnsi"/>
                <w:b/>
                <w:sz w:val="22"/>
                <w:szCs w:val="22"/>
              </w:rPr>
              <w:t>Name &amp; Degree</w:t>
            </w:r>
          </w:p>
        </w:tc>
        <w:tc>
          <w:tcPr>
            <w:tcW w:w="7195" w:type="dxa"/>
            <w:gridSpan w:val="3"/>
          </w:tcPr>
          <w:p w:rsidR="00CD272E" w:rsidRPr="00FB73E5" w:rsidRDefault="00CD272E" w:rsidP="00F11FBF">
            <w:pPr>
              <w:spacing w:before="20" w:after="20"/>
              <w:rPr>
                <w:rFonts w:asciiTheme="majorHAnsi" w:hAnsiTheme="majorHAnsi" w:cstheme="majorHAnsi"/>
                <w:sz w:val="20"/>
              </w:rPr>
            </w:pPr>
          </w:p>
        </w:tc>
      </w:tr>
      <w:tr w:rsidR="00CD272E" w:rsidRPr="00FB73E5" w:rsidTr="00CD272E">
        <w:tc>
          <w:tcPr>
            <w:tcW w:w="1710" w:type="dxa"/>
          </w:tcPr>
          <w:p w:rsidR="00CD272E" w:rsidRPr="00FB73E5" w:rsidRDefault="00CD272E" w:rsidP="00F11FBF">
            <w:pPr>
              <w:spacing w:before="20" w:after="20"/>
              <w:jc w:val="right"/>
              <w:rPr>
                <w:rFonts w:asciiTheme="majorHAnsi" w:hAnsiTheme="majorHAnsi" w:cstheme="majorHAnsi"/>
                <w:b/>
                <w:sz w:val="22"/>
                <w:szCs w:val="22"/>
              </w:rPr>
            </w:pPr>
            <w:r w:rsidRPr="00FB73E5">
              <w:rPr>
                <w:rFonts w:asciiTheme="majorHAnsi" w:hAnsiTheme="majorHAnsi" w:cstheme="majorHAnsi"/>
                <w:b/>
                <w:sz w:val="22"/>
                <w:szCs w:val="22"/>
              </w:rPr>
              <w:t>Title</w:t>
            </w:r>
          </w:p>
        </w:tc>
        <w:tc>
          <w:tcPr>
            <w:tcW w:w="7195" w:type="dxa"/>
            <w:gridSpan w:val="3"/>
          </w:tcPr>
          <w:p w:rsidR="00CD272E" w:rsidRPr="00FB73E5" w:rsidRDefault="00CD272E" w:rsidP="00F11FBF">
            <w:pPr>
              <w:spacing w:before="20" w:after="20"/>
              <w:rPr>
                <w:rFonts w:asciiTheme="majorHAnsi" w:hAnsiTheme="majorHAnsi" w:cstheme="majorHAnsi"/>
                <w:sz w:val="20"/>
              </w:rPr>
            </w:pPr>
          </w:p>
        </w:tc>
      </w:tr>
      <w:tr w:rsidR="00CD272E" w:rsidRPr="00FB73E5" w:rsidTr="00CD272E">
        <w:tc>
          <w:tcPr>
            <w:tcW w:w="1710" w:type="dxa"/>
          </w:tcPr>
          <w:p w:rsidR="00CD272E" w:rsidRPr="00FB73E5" w:rsidRDefault="00CD272E" w:rsidP="00F11FBF">
            <w:pPr>
              <w:spacing w:before="20" w:after="20"/>
              <w:jc w:val="right"/>
              <w:rPr>
                <w:rFonts w:asciiTheme="majorHAnsi" w:hAnsiTheme="majorHAnsi" w:cstheme="majorHAnsi"/>
                <w:b/>
                <w:sz w:val="22"/>
                <w:szCs w:val="22"/>
              </w:rPr>
            </w:pPr>
            <w:r w:rsidRPr="00FB73E5">
              <w:rPr>
                <w:rFonts w:asciiTheme="majorHAnsi" w:hAnsiTheme="majorHAnsi" w:cstheme="majorHAnsi"/>
                <w:b/>
                <w:sz w:val="22"/>
                <w:szCs w:val="22"/>
              </w:rPr>
              <w:t>Mailing Address</w:t>
            </w:r>
          </w:p>
        </w:tc>
        <w:tc>
          <w:tcPr>
            <w:tcW w:w="7195" w:type="dxa"/>
            <w:gridSpan w:val="3"/>
          </w:tcPr>
          <w:p w:rsidR="00CD272E" w:rsidRPr="00FB73E5" w:rsidRDefault="00CD272E" w:rsidP="00F11FBF">
            <w:pPr>
              <w:spacing w:before="20" w:after="20"/>
              <w:rPr>
                <w:rFonts w:asciiTheme="majorHAnsi" w:hAnsiTheme="majorHAnsi" w:cstheme="majorHAnsi"/>
                <w:sz w:val="20"/>
              </w:rPr>
            </w:pPr>
          </w:p>
        </w:tc>
      </w:tr>
      <w:tr w:rsidR="00CD272E" w:rsidRPr="00FB73E5" w:rsidTr="00CD272E">
        <w:tc>
          <w:tcPr>
            <w:tcW w:w="1710" w:type="dxa"/>
          </w:tcPr>
          <w:p w:rsidR="00CD272E" w:rsidRPr="00FB73E5" w:rsidRDefault="00CD272E" w:rsidP="00F11FBF">
            <w:pPr>
              <w:spacing w:before="20" w:after="20"/>
              <w:jc w:val="right"/>
              <w:rPr>
                <w:rFonts w:asciiTheme="majorHAnsi" w:hAnsiTheme="majorHAnsi" w:cstheme="majorHAnsi"/>
                <w:b/>
                <w:sz w:val="22"/>
                <w:szCs w:val="22"/>
              </w:rPr>
            </w:pPr>
            <w:r w:rsidRPr="00FB73E5">
              <w:rPr>
                <w:rFonts w:asciiTheme="majorHAnsi" w:hAnsiTheme="majorHAnsi" w:cstheme="majorHAnsi"/>
                <w:b/>
                <w:sz w:val="22"/>
                <w:szCs w:val="22"/>
              </w:rPr>
              <w:t>Phone</w:t>
            </w:r>
          </w:p>
        </w:tc>
        <w:tc>
          <w:tcPr>
            <w:tcW w:w="2885" w:type="dxa"/>
          </w:tcPr>
          <w:p w:rsidR="00CD272E" w:rsidRPr="00FB73E5" w:rsidRDefault="00CD272E" w:rsidP="00F11FBF">
            <w:pPr>
              <w:spacing w:before="20" w:after="20"/>
              <w:rPr>
                <w:rFonts w:asciiTheme="majorHAnsi" w:hAnsiTheme="majorHAnsi" w:cstheme="majorHAnsi"/>
                <w:sz w:val="20"/>
              </w:rPr>
            </w:pPr>
          </w:p>
        </w:tc>
        <w:tc>
          <w:tcPr>
            <w:tcW w:w="1800" w:type="dxa"/>
          </w:tcPr>
          <w:p w:rsidR="00CD272E" w:rsidRPr="00FB73E5" w:rsidRDefault="00CD272E" w:rsidP="00F11FBF">
            <w:pPr>
              <w:spacing w:before="20" w:after="20"/>
              <w:ind w:left="42"/>
              <w:rPr>
                <w:rFonts w:asciiTheme="majorHAnsi" w:hAnsiTheme="majorHAnsi" w:cstheme="majorHAnsi"/>
                <w:b/>
                <w:sz w:val="22"/>
                <w:szCs w:val="22"/>
              </w:rPr>
            </w:pPr>
            <w:r w:rsidRPr="00FB73E5">
              <w:rPr>
                <w:rFonts w:asciiTheme="majorHAnsi" w:hAnsiTheme="majorHAnsi" w:cstheme="majorHAnsi"/>
                <w:b/>
                <w:sz w:val="22"/>
                <w:szCs w:val="22"/>
              </w:rPr>
              <w:t>Fax</w:t>
            </w:r>
          </w:p>
        </w:tc>
        <w:tc>
          <w:tcPr>
            <w:tcW w:w="2510" w:type="dxa"/>
          </w:tcPr>
          <w:p w:rsidR="00CD272E" w:rsidRPr="00FB73E5" w:rsidRDefault="00CD272E" w:rsidP="00F11FBF">
            <w:pPr>
              <w:spacing w:before="20" w:after="20"/>
              <w:rPr>
                <w:rFonts w:asciiTheme="majorHAnsi" w:hAnsiTheme="majorHAnsi" w:cstheme="majorHAnsi"/>
                <w:sz w:val="20"/>
              </w:rPr>
            </w:pPr>
          </w:p>
        </w:tc>
      </w:tr>
      <w:tr w:rsidR="00CD272E" w:rsidRPr="00FB73E5" w:rsidTr="00CD272E">
        <w:tc>
          <w:tcPr>
            <w:tcW w:w="1710" w:type="dxa"/>
          </w:tcPr>
          <w:p w:rsidR="00CD272E" w:rsidRPr="00FB73E5" w:rsidRDefault="00CD272E" w:rsidP="00F11FBF">
            <w:pPr>
              <w:spacing w:before="20" w:after="20"/>
              <w:jc w:val="right"/>
              <w:rPr>
                <w:rFonts w:asciiTheme="majorHAnsi" w:hAnsiTheme="majorHAnsi" w:cstheme="majorHAnsi"/>
                <w:b/>
                <w:sz w:val="22"/>
                <w:szCs w:val="22"/>
              </w:rPr>
            </w:pPr>
            <w:r w:rsidRPr="00FB73E5">
              <w:rPr>
                <w:rFonts w:asciiTheme="majorHAnsi" w:hAnsiTheme="majorHAnsi" w:cstheme="majorHAnsi"/>
                <w:b/>
                <w:sz w:val="22"/>
                <w:szCs w:val="22"/>
              </w:rPr>
              <w:t>E-mail</w:t>
            </w:r>
          </w:p>
        </w:tc>
        <w:tc>
          <w:tcPr>
            <w:tcW w:w="2885" w:type="dxa"/>
          </w:tcPr>
          <w:p w:rsidR="00CD272E" w:rsidRPr="00FB73E5" w:rsidRDefault="00CD272E" w:rsidP="00F11FBF">
            <w:pPr>
              <w:spacing w:before="20" w:after="20"/>
              <w:rPr>
                <w:rFonts w:asciiTheme="majorHAnsi" w:hAnsiTheme="majorHAnsi" w:cstheme="majorHAnsi"/>
                <w:sz w:val="20"/>
              </w:rPr>
            </w:pPr>
          </w:p>
        </w:tc>
        <w:tc>
          <w:tcPr>
            <w:tcW w:w="1800" w:type="dxa"/>
          </w:tcPr>
          <w:p w:rsidR="00CD272E" w:rsidRPr="00FB73E5" w:rsidRDefault="00CD272E" w:rsidP="00F11FBF">
            <w:pPr>
              <w:spacing w:before="20" w:after="20"/>
              <w:ind w:left="27"/>
              <w:rPr>
                <w:rFonts w:asciiTheme="majorHAnsi" w:hAnsiTheme="majorHAnsi" w:cstheme="majorHAnsi"/>
                <w:b/>
                <w:sz w:val="22"/>
                <w:szCs w:val="22"/>
              </w:rPr>
            </w:pPr>
            <w:r w:rsidRPr="00FB73E5">
              <w:rPr>
                <w:rFonts w:asciiTheme="majorHAnsi" w:hAnsiTheme="majorHAnsi" w:cstheme="majorHAnsi"/>
                <w:b/>
                <w:sz w:val="22"/>
                <w:szCs w:val="22"/>
              </w:rPr>
              <w:t>Alternate e-mail</w:t>
            </w:r>
          </w:p>
        </w:tc>
        <w:tc>
          <w:tcPr>
            <w:tcW w:w="2510" w:type="dxa"/>
          </w:tcPr>
          <w:p w:rsidR="00CD272E" w:rsidRPr="00FB73E5" w:rsidRDefault="00CD272E" w:rsidP="00F11FBF">
            <w:pPr>
              <w:spacing w:before="20" w:after="20"/>
              <w:rPr>
                <w:rFonts w:asciiTheme="majorHAnsi" w:hAnsiTheme="majorHAnsi" w:cstheme="majorHAnsi"/>
                <w:sz w:val="20"/>
              </w:rPr>
            </w:pPr>
          </w:p>
        </w:tc>
      </w:tr>
      <w:tr w:rsidR="00CD272E" w:rsidRPr="00FB73E5" w:rsidTr="00CD272E">
        <w:tc>
          <w:tcPr>
            <w:tcW w:w="1710" w:type="dxa"/>
          </w:tcPr>
          <w:p w:rsidR="00CD272E" w:rsidRPr="00FB73E5" w:rsidRDefault="00CD272E" w:rsidP="00F11FBF">
            <w:pPr>
              <w:spacing w:before="20" w:after="20"/>
              <w:jc w:val="right"/>
              <w:rPr>
                <w:rFonts w:asciiTheme="majorHAnsi" w:hAnsiTheme="majorHAnsi" w:cstheme="majorHAnsi"/>
                <w:b/>
                <w:sz w:val="22"/>
                <w:szCs w:val="22"/>
              </w:rPr>
            </w:pPr>
            <w:r w:rsidRPr="00FB73E5">
              <w:rPr>
                <w:rFonts w:asciiTheme="majorHAnsi" w:hAnsiTheme="majorHAnsi" w:cstheme="majorHAnsi"/>
                <w:b/>
                <w:sz w:val="22"/>
                <w:szCs w:val="22"/>
              </w:rPr>
              <w:t xml:space="preserve">Institutional Affiliation </w:t>
            </w:r>
          </w:p>
        </w:tc>
        <w:tc>
          <w:tcPr>
            <w:tcW w:w="7195" w:type="dxa"/>
            <w:gridSpan w:val="3"/>
          </w:tcPr>
          <w:p w:rsidR="00CD272E" w:rsidRPr="00FB73E5" w:rsidRDefault="00CD272E" w:rsidP="00F11FBF">
            <w:pPr>
              <w:spacing w:before="20" w:after="20"/>
              <w:rPr>
                <w:rFonts w:asciiTheme="majorHAnsi" w:hAnsiTheme="majorHAnsi" w:cstheme="majorHAnsi"/>
                <w:sz w:val="20"/>
              </w:rPr>
            </w:pPr>
          </w:p>
        </w:tc>
      </w:tr>
    </w:tbl>
    <w:p w:rsidR="00CD272E" w:rsidRPr="00CD272E" w:rsidRDefault="00CD272E" w:rsidP="00CD272E">
      <w:pPr>
        <w:pStyle w:val="ListParagraph"/>
        <w:ind w:left="180"/>
        <w:rPr>
          <w:rFonts w:asciiTheme="majorHAnsi" w:hAnsiTheme="majorHAnsi" w:cstheme="majorHAnsi"/>
        </w:rPr>
      </w:pPr>
    </w:p>
    <w:p w:rsidR="00CD272E" w:rsidRPr="00CD272E" w:rsidRDefault="00CD272E" w:rsidP="00CD272E">
      <w:pPr>
        <w:pStyle w:val="ListParagraph"/>
        <w:spacing w:after="60"/>
        <w:ind w:left="180"/>
        <w:rPr>
          <w:rFonts w:asciiTheme="majorHAnsi" w:hAnsiTheme="majorHAnsi" w:cstheme="majorHAnsi"/>
          <w:sz w:val="20"/>
        </w:rPr>
      </w:pPr>
      <w:r w:rsidRPr="00CD272E">
        <w:rPr>
          <w:rFonts w:asciiTheme="majorHAnsi" w:eastAsia="Arial" w:hAnsiTheme="majorHAnsi" w:cstheme="majorHAnsi"/>
          <w:b/>
          <w:color w:val="000000"/>
          <w:sz w:val="20"/>
        </w:rPr>
        <w:t xml:space="preserve">Resident/Fellow/Student Information Sub-Investigator </w:t>
      </w:r>
      <w:r w:rsidRPr="00CD272E">
        <w:rPr>
          <w:rFonts w:asciiTheme="majorHAnsi" w:hAnsiTheme="majorHAnsi" w:cstheme="majorHAnsi"/>
          <w:b/>
          <w:sz w:val="20"/>
        </w:rPr>
        <w:t xml:space="preserve">(if applicable): </w:t>
      </w:r>
      <w:r w:rsidRPr="00CD272E">
        <w:rPr>
          <w:rFonts w:asciiTheme="majorHAnsi" w:hAnsiTheme="majorHAnsi" w:cstheme="majorHAnsi"/>
          <w:sz w:val="20"/>
        </w:rPr>
        <w:t>Acts as in the role of co-investigator under the supervision of the PI and is responsible for performing study-related procedures and/or make important study-related decisions in compliance with the ethical conduct of the study.</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2885"/>
        <w:gridCol w:w="1800"/>
        <w:gridCol w:w="2510"/>
      </w:tblGrid>
      <w:tr w:rsidR="00CD272E" w:rsidRPr="00FB73E5" w:rsidTr="00CD272E">
        <w:tc>
          <w:tcPr>
            <w:tcW w:w="1710" w:type="dxa"/>
          </w:tcPr>
          <w:p w:rsidR="00CD272E" w:rsidRPr="00FB73E5" w:rsidRDefault="00CD272E" w:rsidP="00F11FBF">
            <w:pPr>
              <w:spacing w:before="20" w:after="20"/>
              <w:jc w:val="right"/>
              <w:rPr>
                <w:rFonts w:asciiTheme="majorHAnsi" w:hAnsiTheme="majorHAnsi" w:cstheme="majorHAnsi"/>
                <w:b/>
                <w:sz w:val="22"/>
                <w:szCs w:val="22"/>
              </w:rPr>
            </w:pPr>
            <w:r w:rsidRPr="00FB73E5">
              <w:rPr>
                <w:rFonts w:asciiTheme="majorHAnsi" w:hAnsiTheme="majorHAnsi" w:cstheme="majorHAnsi"/>
                <w:b/>
                <w:sz w:val="22"/>
                <w:szCs w:val="22"/>
              </w:rPr>
              <w:t>Name &amp; Degree</w:t>
            </w:r>
          </w:p>
        </w:tc>
        <w:tc>
          <w:tcPr>
            <w:tcW w:w="7195" w:type="dxa"/>
            <w:gridSpan w:val="3"/>
          </w:tcPr>
          <w:p w:rsidR="00CD272E" w:rsidRPr="00FB73E5" w:rsidRDefault="00CD272E" w:rsidP="00F11FBF">
            <w:pPr>
              <w:spacing w:before="20" w:after="20"/>
              <w:rPr>
                <w:rFonts w:asciiTheme="majorHAnsi" w:hAnsiTheme="majorHAnsi" w:cstheme="majorHAnsi"/>
                <w:sz w:val="20"/>
              </w:rPr>
            </w:pPr>
          </w:p>
        </w:tc>
      </w:tr>
      <w:tr w:rsidR="00CD272E" w:rsidRPr="00FB73E5" w:rsidTr="00CD272E">
        <w:tc>
          <w:tcPr>
            <w:tcW w:w="1710" w:type="dxa"/>
          </w:tcPr>
          <w:p w:rsidR="00CD272E" w:rsidRPr="00FB73E5" w:rsidRDefault="00CD272E" w:rsidP="00F11FBF">
            <w:pPr>
              <w:spacing w:before="20" w:after="20"/>
              <w:jc w:val="right"/>
              <w:rPr>
                <w:rFonts w:asciiTheme="majorHAnsi" w:hAnsiTheme="majorHAnsi" w:cstheme="majorHAnsi"/>
                <w:b/>
                <w:sz w:val="22"/>
                <w:szCs w:val="22"/>
              </w:rPr>
            </w:pPr>
            <w:r w:rsidRPr="00FB73E5">
              <w:rPr>
                <w:rFonts w:asciiTheme="majorHAnsi" w:hAnsiTheme="majorHAnsi" w:cstheme="majorHAnsi"/>
                <w:b/>
                <w:sz w:val="22"/>
                <w:szCs w:val="22"/>
              </w:rPr>
              <w:t>Title</w:t>
            </w:r>
          </w:p>
        </w:tc>
        <w:tc>
          <w:tcPr>
            <w:tcW w:w="7195" w:type="dxa"/>
            <w:gridSpan w:val="3"/>
          </w:tcPr>
          <w:p w:rsidR="00CD272E" w:rsidRPr="00FB73E5" w:rsidRDefault="00CD272E" w:rsidP="00F11FBF">
            <w:pPr>
              <w:spacing w:before="20" w:after="20"/>
              <w:rPr>
                <w:rFonts w:asciiTheme="majorHAnsi" w:hAnsiTheme="majorHAnsi" w:cstheme="majorHAnsi"/>
                <w:sz w:val="20"/>
              </w:rPr>
            </w:pPr>
          </w:p>
        </w:tc>
      </w:tr>
      <w:tr w:rsidR="00CD272E" w:rsidRPr="00FB73E5" w:rsidTr="00CD272E">
        <w:tc>
          <w:tcPr>
            <w:tcW w:w="1710" w:type="dxa"/>
          </w:tcPr>
          <w:p w:rsidR="00CD272E" w:rsidRPr="00FB73E5" w:rsidRDefault="00CD272E" w:rsidP="00F11FBF">
            <w:pPr>
              <w:spacing w:before="20" w:after="20"/>
              <w:jc w:val="right"/>
              <w:rPr>
                <w:rFonts w:asciiTheme="majorHAnsi" w:hAnsiTheme="majorHAnsi" w:cstheme="majorHAnsi"/>
                <w:b/>
                <w:sz w:val="22"/>
                <w:szCs w:val="22"/>
              </w:rPr>
            </w:pPr>
            <w:r w:rsidRPr="00FB73E5">
              <w:rPr>
                <w:rFonts w:asciiTheme="majorHAnsi" w:hAnsiTheme="majorHAnsi" w:cstheme="majorHAnsi"/>
                <w:b/>
                <w:sz w:val="22"/>
                <w:szCs w:val="22"/>
              </w:rPr>
              <w:t>Mailing Address</w:t>
            </w:r>
          </w:p>
        </w:tc>
        <w:tc>
          <w:tcPr>
            <w:tcW w:w="7195" w:type="dxa"/>
            <w:gridSpan w:val="3"/>
          </w:tcPr>
          <w:p w:rsidR="00CD272E" w:rsidRPr="00FB73E5" w:rsidRDefault="00CD272E" w:rsidP="00F11FBF">
            <w:pPr>
              <w:spacing w:before="20" w:after="20"/>
              <w:rPr>
                <w:rFonts w:asciiTheme="majorHAnsi" w:hAnsiTheme="majorHAnsi" w:cstheme="majorHAnsi"/>
                <w:sz w:val="20"/>
              </w:rPr>
            </w:pPr>
          </w:p>
        </w:tc>
      </w:tr>
      <w:tr w:rsidR="00CD272E" w:rsidRPr="00FB73E5" w:rsidTr="00CD272E">
        <w:tc>
          <w:tcPr>
            <w:tcW w:w="1710" w:type="dxa"/>
          </w:tcPr>
          <w:p w:rsidR="00CD272E" w:rsidRPr="00FB73E5" w:rsidRDefault="00CD272E" w:rsidP="00F11FBF">
            <w:pPr>
              <w:spacing w:before="20" w:after="20"/>
              <w:jc w:val="right"/>
              <w:rPr>
                <w:rFonts w:asciiTheme="majorHAnsi" w:hAnsiTheme="majorHAnsi" w:cstheme="majorHAnsi"/>
                <w:b/>
                <w:sz w:val="22"/>
                <w:szCs w:val="22"/>
              </w:rPr>
            </w:pPr>
            <w:r w:rsidRPr="00FB73E5">
              <w:rPr>
                <w:rFonts w:asciiTheme="majorHAnsi" w:hAnsiTheme="majorHAnsi" w:cstheme="majorHAnsi"/>
                <w:b/>
                <w:sz w:val="22"/>
                <w:szCs w:val="22"/>
              </w:rPr>
              <w:t>Phone</w:t>
            </w:r>
          </w:p>
        </w:tc>
        <w:tc>
          <w:tcPr>
            <w:tcW w:w="2885" w:type="dxa"/>
          </w:tcPr>
          <w:p w:rsidR="00CD272E" w:rsidRPr="00FB73E5" w:rsidRDefault="00CD272E" w:rsidP="00F11FBF">
            <w:pPr>
              <w:spacing w:before="20" w:after="20"/>
              <w:rPr>
                <w:rFonts w:asciiTheme="majorHAnsi" w:hAnsiTheme="majorHAnsi" w:cstheme="majorHAnsi"/>
                <w:sz w:val="20"/>
              </w:rPr>
            </w:pPr>
          </w:p>
        </w:tc>
        <w:tc>
          <w:tcPr>
            <w:tcW w:w="1800" w:type="dxa"/>
          </w:tcPr>
          <w:p w:rsidR="00CD272E" w:rsidRPr="00FB73E5" w:rsidRDefault="00CD272E" w:rsidP="00F11FBF">
            <w:pPr>
              <w:spacing w:before="20" w:after="20"/>
              <w:ind w:left="42"/>
              <w:rPr>
                <w:rFonts w:asciiTheme="majorHAnsi" w:hAnsiTheme="majorHAnsi" w:cstheme="majorHAnsi"/>
                <w:b/>
                <w:sz w:val="22"/>
                <w:szCs w:val="22"/>
              </w:rPr>
            </w:pPr>
            <w:r w:rsidRPr="00FB73E5">
              <w:rPr>
                <w:rFonts w:asciiTheme="majorHAnsi" w:hAnsiTheme="majorHAnsi" w:cstheme="majorHAnsi"/>
                <w:b/>
                <w:sz w:val="22"/>
                <w:szCs w:val="22"/>
              </w:rPr>
              <w:t>Fax</w:t>
            </w:r>
          </w:p>
        </w:tc>
        <w:tc>
          <w:tcPr>
            <w:tcW w:w="2510" w:type="dxa"/>
          </w:tcPr>
          <w:p w:rsidR="00CD272E" w:rsidRPr="00FB73E5" w:rsidRDefault="00CD272E" w:rsidP="00F11FBF">
            <w:pPr>
              <w:spacing w:before="20" w:after="20"/>
              <w:rPr>
                <w:rFonts w:asciiTheme="majorHAnsi" w:hAnsiTheme="majorHAnsi" w:cstheme="majorHAnsi"/>
                <w:sz w:val="20"/>
              </w:rPr>
            </w:pPr>
          </w:p>
        </w:tc>
      </w:tr>
      <w:tr w:rsidR="00CD272E" w:rsidRPr="00FB73E5" w:rsidTr="00CD272E">
        <w:tc>
          <w:tcPr>
            <w:tcW w:w="1710" w:type="dxa"/>
          </w:tcPr>
          <w:p w:rsidR="00CD272E" w:rsidRPr="00FB73E5" w:rsidRDefault="00CD272E" w:rsidP="00F11FBF">
            <w:pPr>
              <w:spacing w:before="20" w:after="20"/>
              <w:jc w:val="right"/>
              <w:rPr>
                <w:rFonts w:asciiTheme="majorHAnsi" w:hAnsiTheme="majorHAnsi" w:cstheme="majorHAnsi"/>
                <w:b/>
                <w:sz w:val="22"/>
                <w:szCs w:val="22"/>
              </w:rPr>
            </w:pPr>
            <w:r w:rsidRPr="00FB73E5">
              <w:rPr>
                <w:rFonts w:asciiTheme="majorHAnsi" w:hAnsiTheme="majorHAnsi" w:cstheme="majorHAnsi"/>
                <w:b/>
                <w:sz w:val="22"/>
                <w:szCs w:val="22"/>
              </w:rPr>
              <w:t>E-mail</w:t>
            </w:r>
          </w:p>
        </w:tc>
        <w:tc>
          <w:tcPr>
            <w:tcW w:w="2885" w:type="dxa"/>
          </w:tcPr>
          <w:p w:rsidR="00CD272E" w:rsidRPr="00FB73E5" w:rsidRDefault="00CD272E" w:rsidP="00F11FBF">
            <w:pPr>
              <w:spacing w:before="20" w:after="20"/>
              <w:rPr>
                <w:rFonts w:asciiTheme="majorHAnsi" w:hAnsiTheme="majorHAnsi" w:cstheme="majorHAnsi"/>
                <w:sz w:val="20"/>
              </w:rPr>
            </w:pPr>
          </w:p>
        </w:tc>
        <w:tc>
          <w:tcPr>
            <w:tcW w:w="1800" w:type="dxa"/>
          </w:tcPr>
          <w:p w:rsidR="00CD272E" w:rsidRPr="00FB73E5" w:rsidRDefault="00CD272E" w:rsidP="00F11FBF">
            <w:pPr>
              <w:spacing w:before="20" w:after="20"/>
              <w:ind w:left="27"/>
              <w:rPr>
                <w:rFonts w:asciiTheme="majorHAnsi" w:hAnsiTheme="majorHAnsi" w:cstheme="majorHAnsi"/>
                <w:b/>
                <w:sz w:val="22"/>
                <w:szCs w:val="22"/>
              </w:rPr>
            </w:pPr>
            <w:r w:rsidRPr="00FB73E5">
              <w:rPr>
                <w:rFonts w:asciiTheme="majorHAnsi" w:hAnsiTheme="majorHAnsi" w:cstheme="majorHAnsi"/>
                <w:b/>
                <w:sz w:val="22"/>
                <w:szCs w:val="22"/>
              </w:rPr>
              <w:t>Alternate e-mail</w:t>
            </w:r>
          </w:p>
        </w:tc>
        <w:tc>
          <w:tcPr>
            <w:tcW w:w="2510" w:type="dxa"/>
          </w:tcPr>
          <w:p w:rsidR="00CD272E" w:rsidRPr="00FB73E5" w:rsidRDefault="00CD272E" w:rsidP="00F11FBF">
            <w:pPr>
              <w:spacing w:before="20" w:after="20"/>
              <w:rPr>
                <w:rFonts w:asciiTheme="majorHAnsi" w:hAnsiTheme="majorHAnsi" w:cstheme="majorHAnsi"/>
                <w:sz w:val="20"/>
              </w:rPr>
            </w:pPr>
          </w:p>
        </w:tc>
      </w:tr>
      <w:tr w:rsidR="00CD272E" w:rsidRPr="00FB73E5" w:rsidTr="00CD272E">
        <w:tc>
          <w:tcPr>
            <w:tcW w:w="1710" w:type="dxa"/>
          </w:tcPr>
          <w:p w:rsidR="00CD272E" w:rsidRPr="00FB73E5" w:rsidRDefault="00CD272E" w:rsidP="00F11FBF">
            <w:pPr>
              <w:spacing w:before="20" w:after="20"/>
              <w:jc w:val="right"/>
              <w:rPr>
                <w:rFonts w:asciiTheme="majorHAnsi" w:hAnsiTheme="majorHAnsi" w:cstheme="majorHAnsi"/>
                <w:b/>
                <w:sz w:val="22"/>
                <w:szCs w:val="22"/>
              </w:rPr>
            </w:pPr>
            <w:r w:rsidRPr="00FB73E5">
              <w:rPr>
                <w:rFonts w:asciiTheme="majorHAnsi" w:hAnsiTheme="majorHAnsi" w:cstheme="majorHAnsi"/>
                <w:b/>
                <w:sz w:val="22"/>
                <w:szCs w:val="22"/>
              </w:rPr>
              <w:t>Institutional Affiliation</w:t>
            </w:r>
          </w:p>
        </w:tc>
        <w:tc>
          <w:tcPr>
            <w:tcW w:w="7195" w:type="dxa"/>
            <w:gridSpan w:val="3"/>
          </w:tcPr>
          <w:p w:rsidR="00CD272E" w:rsidRPr="00FB73E5" w:rsidRDefault="00CD272E" w:rsidP="00F11FBF">
            <w:pPr>
              <w:spacing w:before="20" w:after="20"/>
              <w:rPr>
                <w:rFonts w:asciiTheme="majorHAnsi" w:hAnsiTheme="majorHAnsi" w:cstheme="majorHAnsi"/>
                <w:sz w:val="20"/>
              </w:rPr>
            </w:pPr>
          </w:p>
        </w:tc>
      </w:tr>
    </w:tbl>
    <w:p w:rsidR="00F64C7F" w:rsidRPr="00D221BC" w:rsidRDefault="00F64C7F" w:rsidP="00312BE9">
      <w:pPr>
        <w:pBdr>
          <w:bottom w:val="single" w:sz="4" w:space="1" w:color="auto"/>
        </w:pBdr>
        <w:rPr>
          <w:rFonts w:ascii="Calibri" w:hAnsi="Calibri" w:cs="Arial"/>
          <w:bCs/>
          <w:sz w:val="22"/>
          <w:szCs w:val="22"/>
        </w:rPr>
      </w:pPr>
    </w:p>
    <w:p w:rsidR="00312BE9" w:rsidRDefault="00312BE9" w:rsidP="0071347F">
      <w:pPr>
        <w:rPr>
          <w:rFonts w:ascii="Calibri" w:hAnsi="Calibri" w:cs="Arial"/>
          <w:bCs/>
          <w:sz w:val="22"/>
          <w:szCs w:val="22"/>
        </w:rPr>
      </w:pPr>
    </w:p>
    <w:p w:rsidR="00F11FBF" w:rsidRDefault="00F11FBF" w:rsidP="0071347F">
      <w:pPr>
        <w:rPr>
          <w:rFonts w:ascii="Calibri" w:hAnsi="Calibri" w:cs="Arial"/>
          <w:bCs/>
          <w:sz w:val="22"/>
          <w:szCs w:val="22"/>
        </w:rPr>
      </w:pPr>
    </w:p>
    <w:p w:rsidR="00F11FBF" w:rsidRPr="00D221BC" w:rsidRDefault="00F11FBF" w:rsidP="0071347F">
      <w:pPr>
        <w:rPr>
          <w:rFonts w:ascii="Calibri" w:hAnsi="Calibri" w:cs="Arial"/>
          <w:bCs/>
          <w:sz w:val="22"/>
          <w:szCs w:val="22"/>
        </w:rPr>
      </w:pPr>
    </w:p>
    <w:bookmarkEnd w:id="0"/>
    <w:bookmarkEnd w:id="1"/>
    <w:bookmarkEnd w:id="2"/>
    <w:p w:rsidR="00F11FBF" w:rsidRPr="00F11FBF" w:rsidRDefault="00F11FBF" w:rsidP="0074075E">
      <w:pPr>
        <w:widowControl w:val="0"/>
        <w:numPr>
          <w:ilvl w:val="0"/>
          <w:numId w:val="10"/>
        </w:numPr>
        <w:autoSpaceDE w:val="0"/>
        <w:autoSpaceDN w:val="0"/>
        <w:adjustRightInd w:val="0"/>
        <w:spacing w:after="120"/>
        <w:ind w:left="187" w:hanging="187"/>
        <w:outlineLvl w:val="0"/>
        <w:rPr>
          <w:rFonts w:ascii="Calibri" w:hAnsi="Calibri"/>
          <w:b/>
          <w:bCs/>
          <w:sz w:val="22"/>
          <w:szCs w:val="22"/>
        </w:rPr>
      </w:pPr>
      <w:r>
        <w:rPr>
          <w:rFonts w:asciiTheme="majorHAnsi" w:eastAsia="Arial" w:hAnsiTheme="majorHAnsi" w:cstheme="majorHAnsi"/>
          <w:b/>
          <w:color w:val="000000"/>
          <w:szCs w:val="24"/>
        </w:rPr>
        <w:lastRenderedPageBreak/>
        <w:t>PROJECT INFORMATION</w:t>
      </w:r>
    </w:p>
    <w:p w:rsidR="00F11FBF" w:rsidRPr="00F11FBF" w:rsidRDefault="00F11FBF" w:rsidP="00F11FBF">
      <w:pPr>
        <w:widowControl w:val="0"/>
        <w:numPr>
          <w:ilvl w:val="1"/>
          <w:numId w:val="10"/>
        </w:numPr>
        <w:autoSpaceDE w:val="0"/>
        <w:autoSpaceDN w:val="0"/>
        <w:adjustRightInd w:val="0"/>
        <w:spacing w:after="120"/>
        <w:ind w:left="540"/>
        <w:outlineLvl w:val="0"/>
        <w:rPr>
          <w:rFonts w:ascii="Calibri" w:hAnsi="Calibri"/>
          <w:b/>
          <w:bCs/>
          <w:sz w:val="22"/>
          <w:szCs w:val="22"/>
        </w:rPr>
      </w:pPr>
      <w:r w:rsidRPr="00FB73E5">
        <w:rPr>
          <w:rFonts w:asciiTheme="majorHAnsi" w:eastAsia="Arial" w:hAnsiTheme="majorHAnsi" w:cstheme="majorHAnsi"/>
          <w:b/>
          <w:color w:val="000000"/>
          <w:szCs w:val="24"/>
        </w:rPr>
        <w:t>Is this a multi-site study?</w:t>
      </w:r>
      <w:r w:rsidRPr="00FB73E5">
        <w:rPr>
          <w:rFonts w:asciiTheme="majorHAnsi" w:eastAsia="Arial" w:hAnsiTheme="majorHAnsi" w:cstheme="majorHAnsi"/>
          <w:b/>
          <w:color w:val="000000"/>
          <w:szCs w:val="24"/>
        </w:rPr>
        <w:tab/>
      </w:r>
      <w:r w:rsidRPr="00FB73E5">
        <w:rPr>
          <w:rFonts w:asciiTheme="majorHAnsi" w:eastAsia="Arial" w:hAnsiTheme="majorHAnsi" w:cstheme="majorHAnsi"/>
          <w:b/>
          <w:color w:val="000000"/>
          <w:szCs w:val="24"/>
        </w:rPr>
        <w:fldChar w:fldCharType="begin">
          <w:ffData>
            <w:name w:val="Check63"/>
            <w:enabled/>
            <w:calcOnExit w:val="0"/>
            <w:checkBox>
              <w:sizeAuto/>
              <w:default w:val="0"/>
            </w:checkBox>
          </w:ffData>
        </w:fldChar>
      </w:r>
      <w:r w:rsidRPr="00FB73E5">
        <w:rPr>
          <w:rFonts w:asciiTheme="majorHAnsi" w:eastAsia="Arial" w:hAnsiTheme="majorHAnsi" w:cstheme="majorHAnsi"/>
          <w:b/>
          <w:color w:val="000000"/>
          <w:szCs w:val="24"/>
        </w:rPr>
        <w:instrText xml:space="preserve"> FORMCHECKBOX </w:instrText>
      </w:r>
      <w:r w:rsidR="001E269E">
        <w:rPr>
          <w:rFonts w:asciiTheme="majorHAnsi" w:eastAsia="Arial" w:hAnsiTheme="majorHAnsi" w:cstheme="majorHAnsi"/>
          <w:b/>
          <w:color w:val="000000"/>
          <w:szCs w:val="24"/>
        </w:rPr>
      </w:r>
      <w:r w:rsidR="001E269E">
        <w:rPr>
          <w:rFonts w:asciiTheme="majorHAnsi" w:eastAsia="Arial" w:hAnsiTheme="majorHAnsi" w:cstheme="majorHAnsi"/>
          <w:b/>
          <w:color w:val="000000"/>
          <w:szCs w:val="24"/>
        </w:rPr>
        <w:fldChar w:fldCharType="separate"/>
      </w:r>
      <w:r w:rsidRPr="00FB73E5">
        <w:rPr>
          <w:rFonts w:asciiTheme="majorHAnsi" w:eastAsia="Arial" w:hAnsiTheme="majorHAnsi" w:cstheme="majorHAnsi"/>
          <w:b/>
          <w:color w:val="000000"/>
          <w:szCs w:val="24"/>
        </w:rPr>
        <w:fldChar w:fldCharType="end"/>
      </w:r>
      <w:r w:rsidRPr="00FB73E5">
        <w:rPr>
          <w:rFonts w:asciiTheme="majorHAnsi" w:eastAsia="Arial" w:hAnsiTheme="majorHAnsi" w:cstheme="majorHAnsi"/>
          <w:b/>
          <w:color w:val="000000"/>
          <w:szCs w:val="24"/>
        </w:rPr>
        <w:t xml:space="preserve"> Yes</w:t>
      </w:r>
      <w:r w:rsidRPr="00FB73E5">
        <w:rPr>
          <w:rFonts w:asciiTheme="majorHAnsi" w:eastAsia="Arial" w:hAnsiTheme="majorHAnsi" w:cstheme="majorHAnsi"/>
          <w:b/>
          <w:color w:val="000000"/>
          <w:szCs w:val="24"/>
        </w:rPr>
        <w:tab/>
      </w:r>
      <w:r w:rsidRPr="00FB73E5">
        <w:rPr>
          <w:rFonts w:asciiTheme="majorHAnsi" w:eastAsia="Arial" w:hAnsiTheme="majorHAnsi" w:cstheme="majorHAnsi"/>
          <w:b/>
          <w:color w:val="000000"/>
          <w:szCs w:val="24"/>
        </w:rPr>
        <w:fldChar w:fldCharType="begin">
          <w:ffData>
            <w:name w:val="Check64"/>
            <w:enabled/>
            <w:calcOnExit w:val="0"/>
            <w:checkBox>
              <w:sizeAuto/>
              <w:default w:val="0"/>
            </w:checkBox>
          </w:ffData>
        </w:fldChar>
      </w:r>
      <w:r w:rsidRPr="00FB73E5">
        <w:rPr>
          <w:rFonts w:asciiTheme="majorHAnsi" w:eastAsia="Arial" w:hAnsiTheme="majorHAnsi" w:cstheme="majorHAnsi"/>
          <w:b/>
          <w:color w:val="000000"/>
          <w:szCs w:val="24"/>
        </w:rPr>
        <w:instrText xml:space="preserve"> FORMCHECKBOX </w:instrText>
      </w:r>
      <w:r w:rsidR="001E269E">
        <w:rPr>
          <w:rFonts w:asciiTheme="majorHAnsi" w:eastAsia="Arial" w:hAnsiTheme="majorHAnsi" w:cstheme="majorHAnsi"/>
          <w:b/>
          <w:color w:val="000000"/>
          <w:szCs w:val="24"/>
        </w:rPr>
      </w:r>
      <w:r w:rsidR="001E269E">
        <w:rPr>
          <w:rFonts w:asciiTheme="majorHAnsi" w:eastAsia="Arial" w:hAnsiTheme="majorHAnsi" w:cstheme="majorHAnsi"/>
          <w:b/>
          <w:color w:val="000000"/>
          <w:szCs w:val="24"/>
        </w:rPr>
        <w:fldChar w:fldCharType="separate"/>
      </w:r>
      <w:r w:rsidRPr="00FB73E5">
        <w:rPr>
          <w:rFonts w:asciiTheme="majorHAnsi" w:eastAsia="Arial" w:hAnsiTheme="majorHAnsi" w:cstheme="majorHAnsi"/>
          <w:b/>
          <w:color w:val="000000"/>
          <w:szCs w:val="24"/>
        </w:rPr>
        <w:fldChar w:fldCharType="end"/>
      </w:r>
      <w:r w:rsidRPr="00FB73E5">
        <w:rPr>
          <w:rFonts w:asciiTheme="majorHAnsi" w:eastAsia="Arial" w:hAnsiTheme="majorHAnsi" w:cstheme="majorHAnsi"/>
          <w:b/>
          <w:color w:val="000000"/>
          <w:szCs w:val="24"/>
        </w:rPr>
        <w:t xml:space="preserve"> No</w:t>
      </w:r>
    </w:p>
    <w:tbl>
      <w:tblPr>
        <w:tblW w:w="4704" w:type="pct"/>
        <w:tblCellSpacing w:w="0" w:type="dxa"/>
        <w:tblInd w:w="630" w:type="dxa"/>
        <w:tblCellMar>
          <w:left w:w="0" w:type="dxa"/>
          <w:right w:w="0" w:type="dxa"/>
        </w:tblCellMar>
        <w:tblLook w:val="04A0" w:firstRow="1" w:lastRow="0" w:firstColumn="1" w:lastColumn="0" w:noHBand="0" w:noVBand="1"/>
      </w:tblPr>
      <w:tblGrid>
        <w:gridCol w:w="9818"/>
      </w:tblGrid>
      <w:tr w:rsidR="00F11FBF" w:rsidRPr="00F11FBF" w:rsidTr="00F11FBF">
        <w:trPr>
          <w:tblCellSpacing w:w="0" w:type="dxa"/>
        </w:trPr>
        <w:tc>
          <w:tcPr>
            <w:tcW w:w="5000" w:type="pct"/>
            <w:tcBorders>
              <w:top w:val="nil"/>
              <w:left w:val="nil"/>
              <w:bottom w:val="nil"/>
              <w:right w:val="nil"/>
            </w:tcBorders>
            <w:vAlign w:val="center"/>
            <w:hideMark/>
          </w:tcPr>
          <w:tbl>
            <w:tblPr>
              <w:tblW w:w="9802" w:type="dxa"/>
              <w:tblCellSpacing w:w="0" w:type="dxa"/>
              <w:shd w:val="clear" w:color="auto" w:fill="FFFFFF"/>
              <w:tblCellMar>
                <w:left w:w="0" w:type="dxa"/>
                <w:right w:w="0" w:type="dxa"/>
              </w:tblCellMar>
              <w:tblLook w:val="04A0" w:firstRow="1" w:lastRow="0" w:firstColumn="1" w:lastColumn="0" w:noHBand="0" w:noVBand="1"/>
            </w:tblPr>
            <w:tblGrid>
              <w:gridCol w:w="9802"/>
            </w:tblGrid>
            <w:tr w:rsidR="00F11FBF" w:rsidRPr="00F11FBF" w:rsidTr="00F11FBF">
              <w:trPr>
                <w:tblCellSpacing w:w="0" w:type="dxa"/>
              </w:trPr>
              <w:tc>
                <w:tcPr>
                  <w:tcW w:w="9802" w:type="dxa"/>
                  <w:tcBorders>
                    <w:top w:val="single" w:sz="4" w:space="0" w:color="auto"/>
                    <w:left w:val="single" w:sz="6" w:space="0" w:color="CCCCCC"/>
                    <w:bottom w:val="single" w:sz="6" w:space="0" w:color="CCCCCC"/>
                    <w:right w:val="single" w:sz="6" w:space="0" w:color="CCCCCC"/>
                  </w:tcBorders>
                  <w:shd w:val="clear" w:color="auto" w:fill="FFFFFF"/>
                  <w:tcMar>
                    <w:top w:w="75" w:type="dxa"/>
                    <w:left w:w="75" w:type="dxa"/>
                    <w:bottom w:w="75" w:type="dxa"/>
                    <w:right w:w="0" w:type="dxa"/>
                  </w:tcMar>
                  <w:hideMark/>
                </w:tcPr>
                <w:p w:rsidR="00F11FBF" w:rsidRPr="00F11FBF" w:rsidRDefault="00F11FBF" w:rsidP="00F11FBF">
                  <w:pPr>
                    <w:spacing w:before="100" w:beforeAutospacing="1" w:after="100" w:afterAutospacing="1"/>
                    <w:rPr>
                      <w:rFonts w:asciiTheme="majorHAnsi" w:hAnsiTheme="majorHAnsi" w:cstheme="majorHAnsi"/>
                      <w:sz w:val="22"/>
                      <w:szCs w:val="22"/>
                    </w:rPr>
                  </w:pPr>
                  <w:r w:rsidRPr="00F11FBF">
                    <w:rPr>
                      <w:rFonts w:asciiTheme="majorHAnsi" w:hAnsiTheme="majorHAnsi" w:cstheme="majorHAnsi"/>
                      <w:b/>
                      <w:bCs/>
                      <w:sz w:val="22"/>
                      <w:szCs w:val="22"/>
                    </w:rPr>
                    <w:t>Select all that apply.</w:t>
                  </w:r>
                </w:p>
              </w:tc>
            </w:tr>
          </w:tbl>
          <w:p w:rsidR="00F11FBF" w:rsidRPr="00F11FBF" w:rsidRDefault="00F11FBF" w:rsidP="00F11FBF">
            <w:pPr>
              <w:rPr>
                <w:rFonts w:asciiTheme="majorHAnsi" w:hAnsiTheme="majorHAnsi" w:cstheme="majorHAnsi"/>
                <w:sz w:val="22"/>
                <w:szCs w:val="22"/>
              </w:rPr>
            </w:pPr>
          </w:p>
        </w:tc>
      </w:tr>
      <w:tr w:rsidR="00F11FBF" w:rsidRPr="00F11FBF" w:rsidTr="00F11FBF">
        <w:trPr>
          <w:tblCellSpacing w:w="0" w:type="dxa"/>
        </w:trPr>
        <w:tc>
          <w:tcPr>
            <w:tcW w:w="5000" w:type="pct"/>
            <w:tcBorders>
              <w:top w:val="nil"/>
              <w:left w:val="nil"/>
              <w:bottom w:val="nil"/>
              <w:right w:val="nil"/>
            </w:tcBorders>
            <w:vAlign w:val="center"/>
            <w:hideMark/>
          </w:tcPr>
          <w:tbl>
            <w:tblPr>
              <w:tblW w:w="9802" w:type="dxa"/>
              <w:tblCellSpacing w:w="0" w:type="dxa"/>
              <w:tblCellMar>
                <w:top w:w="45" w:type="dxa"/>
                <w:left w:w="45" w:type="dxa"/>
                <w:bottom w:w="45" w:type="dxa"/>
                <w:right w:w="45" w:type="dxa"/>
              </w:tblCellMar>
              <w:tblLook w:val="04A0" w:firstRow="1" w:lastRow="0" w:firstColumn="1" w:lastColumn="0" w:noHBand="0" w:noVBand="1"/>
            </w:tblPr>
            <w:tblGrid>
              <w:gridCol w:w="525"/>
              <w:gridCol w:w="9277"/>
            </w:tblGrid>
            <w:tr w:rsidR="00F11FBF" w:rsidRPr="00F11FBF" w:rsidTr="00F11FBF">
              <w:trPr>
                <w:tblCellSpacing w:w="0" w:type="dxa"/>
              </w:trPr>
              <w:tc>
                <w:tcPr>
                  <w:tcW w:w="268" w:type="pct"/>
                  <w:tcBorders>
                    <w:left w:val="single" w:sz="6" w:space="0" w:color="CCCCCC"/>
                    <w:bottom w:val="single" w:sz="6" w:space="0" w:color="CCCCCC"/>
                    <w:right w:val="single" w:sz="6" w:space="0" w:color="CCCCCC"/>
                  </w:tcBorders>
                  <w:hideMark/>
                </w:tcPr>
                <w:p w:rsidR="00F11FBF" w:rsidRPr="00F11FBF" w:rsidRDefault="00F11FBF" w:rsidP="00F11FBF">
                  <w:pPr>
                    <w:rPr>
                      <w:rFonts w:asciiTheme="majorHAnsi" w:hAnsiTheme="majorHAnsi" w:cstheme="majorHAnsi"/>
                      <w:sz w:val="22"/>
                      <w:szCs w:val="22"/>
                    </w:rPr>
                  </w:pPr>
                  <w:r w:rsidRPr="00F11FBF">
                    <w:rPr>
                      <w:rFonts w:asciiTheme="majorHAnsi" w:hAnsiTheme="majorHAnsi" w:cstheme="majorHAnsi"/>
                      <w:b/>
                      <w:color w:val="000000"/>
                      <w:sz w:val="22"/>
                      <w:szCs w:val="22"/>
                    </w:rPr>
                    <w:fldChar w:fldCharType="begin">
                      <w:ffData>
                        <w:name w:val="Check63"/>
                        <w:enabled/>
                        <w:calcOnExit w:val="0"/>
                        <w:checkBox>
                          <w:sizeAuto/>
                          <w:default w:val="0"/>
                        </w:checkBox>
                      </w:ffData>
                    </w:fldChar>
                  </w:r>
                  <w:r w:rsidRPr="00F11FBF">
                    <w:rPr>
                      <w:rFonts w:asciiTheme="majorHAnsi" w:hAnsiTheme="majorHAnsi" w:cstheme="majorHAnsi"/>
                      <w:b/>
                      <w:color w:val="000000"/>
                      <w:sz w:val="22"/>
                      <w:szCs w:val="22"/>
                    </w:rPr>
                    <w:instrText xml:space="preserve"> FORMCHECKBOX </w:instrText>
                  </w:r>
                  <w:r w:rsidR="001E269E">
                    <w:rPr>
                      <w:rFonts w:asciiTheme="majorHAnsi" w:hAnsiTheme="majorHAnsi" w:cstheme="majorHAnsi"/>
                      <w:b/>
                      <w:color w:val="000000"/>
                      <w:sz w:val="22"/>
                      <w:szCs w:val="22"/>
                    </w:rPr>
                  </w:r>
                  <w:r w:rsidR="001E269E">
                    <w:rPr>
                      <w:rFonts w:asciiTheme="majorHAnsi" w:hAnsiTheme="majorHAnsi" w:cstheme="majorHAnsi"/>
                      <w:b/>
                      <w:color w:val="000000"/>
                      <w:sz w:val="22"/>
                      <w:szCs w:val="22"/>
                    </w:rPr>
                    <w:fldChar w:fldCharType="separate"/>
                  </w:r>
                  <w:r w:rsidRPr="00F11FBF">
                    <w:rPr>
                      <w:rFonts w:asciiTheme="majorHAnsi" w:hAnsiTheme="majorHAnsi" w:cstheme="majorHAnsi"/>
                      <w:b/>
                      <w:color w:val="000000"/>
                      <w:sz w:val="22"/>
                      <w:szCs w:val="22"/>
                    </w:rPr>
                    <w:fldChar w:fldCharType="end"/>
                  </w:r>
                </w:p>
              </w:tc>
              <w:tc>
                <w:tcPr>
                  <w:tcW w:w="4732" w:type="pct"/>
                  <w:tcBorders>
                    <w:bottom w:val="single" w:sz="6" w:space="0" w:color="CCCCCC"/>
                    <w:right w:val="single" w:sz="6" w:space="0" w:color="CCCCCC"/>
                  </w:tcBorders>
                  <w:vAlign w:val="center"/>
                  <w:hideMark/>
                </w:tcPr>
                <w:p w:rsidR="00F11FBF" w:rsidRPr="00F11FBF" w:rsidRDefault="00F11FBF" w:rsidP="00F11FBF">
                  <w:pPr>
                    <w:spacing w:before="100" w:beforeAutospacing="1" w:after="100" w:afterAutospacing="1"/>
                    <w:rPr>
                      <w:rFonts w:asciiTheme="majorHAnsi" w:hAnsiTheme="majorHAnsi" w:cstheme="majorHAnsi"/>
                      <w:sz w:val="22"/>
                      <w:szCs w:val="22"/>
                    </w:rPr>
                  </w:pPr>
                  <w:r w:rsidRPr="00F11FBF">
                    <w:rPr>
                      <w:rFonts w:asciiTheme="majorHAnsi" w:hAnsiTheme="majorHAnsi" w:cstheme="majorHAnsi"/>
                      <w:sz w:val="22"/>
                      <w:szCs w:val="22"/>
                    </w:rPr>
                    <w:t>McLaren - Bay Region</w:t>
                  </w:r>
                </w:p>
              </w:tc>
            </w:tr>
          </w:tbl>
          <w:p w:rsidR="00F11FBF" w:rsidRPr="00F11FBF" w:rsidRDefault="00F11FBF" w:rsidP="00F11FBF">
            <w:pPr>
              <w:rPr>
                <w:rFonts w:asciiTheme="majorHAnsi" w:hAnsiTheme="majorHAnsi" w:cstheme="majorHAnsi"/>
                <w:sz w:val="22"/>
                <w:szCs w:val="22"/>
              </w:rPr>
            </w:pPr>
          </w:p>
        </w:tc>
      </w:tr>
      <w:tr w:rsidR="00F11FBF" w:rsidRPr="00F11FBF" w:rsidTr="00F11FBF">
        <w:trPr>
          <w:tblCellSpacing w:w="0" w:type="dxa"/>
        </w:trPr>
        <w:tc>
          <w:tcPr>
            <w:tcW w:w="5000" w:type="pct"/>
            <w:tcBorders>
              <w:top w:val="nil"/>
              <w:left w:val="nil"/>
              <w:bottom w:val="nil"/>
              <w:right w:val="nil"/>
            </w:tcBorders>
            <w:vAlign w:val="center"/>
            <w:hideMark/>
          </w:tcPr>
          <w:tbl>
            <w:tblPr>
              <w:tblW w:w="9802" w:type="dxa"/>
              <w:tblCellSpacing w:w="0" w:type="dxa"/>
              <w:tblCellMar>
                <w:top w:w="45" w:type="dxa"/>
                <w:left w:w="45" w:type="dxa"/>
                <w:bottom w:w="45" w:type="dxa"/>
                <w:right w:w="45" w:type="dxa"/>
              </w:tblCellMar>
              <w:tblLook w:val="04A0" w:firstRow="1" w:lastRow="0" w:firstColumn="1" w:lastColumn="0" w:noHBand="0" w:noVBand="1"/>
            </w:tblPr>
            <w:tblGrid>
              <w:gridCol w:w="525"/>
              <w:gridCol w:w="9277"/>
            </w:tblGrid>
            <w:tr w:rsidR="00F11FBF" w:rsidRPr="00F11FBF" w:rsidTr="00F11FBF">
              <w:trPr>
                <w:tblCellSpacing w:w="0" w:type="dxa"/>
              </w:trPr>
              <w:tc>
                <w:tcPr>
                  <w:tcW w:w="268" w:type="pct"/>
                  <w:tcBorders>
                    <w:left w:val="single" w:sz="6" w:space="0" w:color="CCCCCC"/>
                    <w:bottom w:val="single" w:sz="6" w:space="0" w:color="CCCCCC"/>
                    <w:right w:val="single" w:sz="6" w:space="0" w:color="CCCCCC"/>
                  </w:tcBorders>
                  <w:hideMark/>
                </w:tcPr>
                <w:p w:rsidR="00F11FBF" w:rsidRPr="00F11FBF" w:rsidRDefault="00F11FBF" w:rsidP="00F11FBF">
                  <w:pPr>
                    <w:rPr>
                      <w:rFonts w:asciiTheme="majorHAnsi" w:hAnsiTheme="majorHAnsi" w:cstheme="majorHAnsi"/>
                      <w:sz w:val="22"/>
                      <w:szCs w:val="22"/>
                    </w:rPr>
                  </w:pPr>
                  <w:r w:rsidRPr="00F11FBF">
                    <w:rPr>
                      <w:rFonts w:asciiTheme="majorHAnsi" w:hAnsiTheme="majorHAnsi" w:cstheme="majorHAnsi"/>
                      <w:b/>
                      <w:color w:val="000000"/>
                      <w:sz w:val="22"/>
                      <w:szCs w:val="22"/>
                    </w:rPr>
                    <w:fldChar w:fldCharType="begin">
                      <w:ffData>
                        <w:name w:val="Check63"/>
                        <w:enabled/>
                        <w:calcOnExit w:val="0"/>
                        <w:checkBox>
                          <w:sizeAuto/>
                          <w:default w:val="0"/>
                        </w:checkBox>
                      </w:ffData>
                    </w:fldChar>
                  </w:r>
                  <w:r w:rsidRPr="00F11FBF">
                    <w:rPr>
                      <w:rFonts w:asciiTheme="majorHAnsi" w:hAnsiTheme="majorHAnsi" w:cstheme="majorHAnsi"/>
                      <w:b/>
                      <w:color w:val="000000"/>
                      <w:sz w:val="22"/>
                      <w:szCs w:val="22"/>
                    </w:rPr>
                    <w:instrText xml:space="preserve"> FORMCHECKBOX </w:instrText>
                  </w:r>
                  <w:r w:rsidR="001E269E">
                    <w:rPr>
                      <w:rFonts w:asciiTheme="majorHAnsi" w:hAnsiTheme="majorHAnsi" w:cstheme="majorHAnsi"/>
                      <w:b/>
                      <w:color w:val="000000"/>
                      <w:sz w:val="22"/>
                      <w:szCs w:val="22"/>
                    </w:rPr>
                  </w:r>
                  <w:r w:rsidR="001E269E">
                    <w:rPr>
                      <w:rFonts w:asciiTheme="majorHAnsi" w:hAnsiTheme="majorHAnsi" w:cstheme="majorHAnsi"/>
                      <w:b/>
                      <w:color w:val="000000"/>
                      <w:sz w:val="22"/>
                      <w:szCs w:val="22"/>
                    </w:rPr>
                    <w:fldChar w:fldCharType="separate"/>
                  </w:r>
                  <w:r w:rsidRPr="00F11FBF">
                    <w:rPr>
                      <w:rFonts w:asciiTheme="majorHAnsi" w:hAnsiTheme="majorHAnsi" w:cstheme="majorHAnsi"/>
                      <w:b/>
                      <w:color w:val="000000"/>
                      <w:sz w:val="22"/>
                      <w:szCs w:val="22"/>
                    </w:rPr>
                    <w:fldChar w:fldCharType="end"/>
                  </w:r>
                </w:p>
              </w:tc>
              <w:tc>
                <w:tcPr>
                  <w:tcW w:w="4732" w:type="pct"/>
                  <w:tcBorders>
                    <w:bottom w:val="single" w:sz="6" w:space="0" w:color="CCCCCC"/>
                    <w:right w:val="single" w:sz="6" w:space="0" w:color="CCCCCC"/>
                  </w:tcBorders>
                  <w:vAlign w:val="center"/>
                  <w:hideMark/>
                </w:tcPr>
                <w:p w:rsidR="00F11FBF" w:rsidRPr="00F11FBF" w:rsidRDefault="00F11FBF" w:rsidP="00F11FBF">
                  <w:pPr>
                    <w:spacing w:before="100" w:beforeAutospacing="1" w:after="100" w:afterAutospacing="1"/>
                    <w:rPr>
                      <w:rFonts w:asciiTheme="majorHAnsi" w:hAnsiTheme="majorHAnsi" w:cstheme="majorHAnsi"/>
                      <w:sz w:val="22"/>
                      <w:szCs w:val="22"/>
                    </w:rPr>
                  </w:pPr>
                  <w:r w:rsidRPr="00F11FBF">
                    <w:rPr>
                      <w:rFonts w:asciiTheme="majorHAnsi" w:hAnsiTheme="majorHAnsi" w:cstheme="majorHAnsi"/>
                      <w:sz w:val="22"/>
                      <w:szCs w:val="22"/>
                    </w:rPr>
                    <w:t>McLaren - Bay Special Care</w:t>
                  </w:r>
                </w:p>
              </w:tc>
            </w:tr>
          </w:tbl>
          <w:p w:rsidR="00F11FBF" w:rsidRPr="00F11FBF" w:rsidRDefault="00F11FBF" w:rsidP="00F11FBF">
            <w:pPr>
              <w:rPr>
                <w:rFonts w:asciiTheme="majorHAnsi" w:hAnsiTheme="majorHAnsi" w:cstheme="majorHAnsi"/>
                <w:sz w:val="22"/>
                <w:szCs w:val="22"/>
              </w:rPr>
            </w:pPr>
          </w:p>
        </w:tc>
      </w:tr>
      <w:tr w:rsidR="00F11FBF" w:rsidRPr="00F11FBF" w:rsidTr="00F11FBF">
        <w:trPr>
          <w:tblCellSpacing w:w="0" w:type="dxa"/>
        </w:trPr>
        <w:tc>
          <w:tcPr>
            <w:tcW w:w="5000" w:type="pct"/>
            <w:tcBorders>
              <w:top w:val="nil"/>
              <w:left w:val="nil"/>
              <w:bottom w:val="nil"/>
              <w:right w:val="nil"/>
            </w:tcBorders>
            <w:vAlign w:val="center"/>
            <w:hideMark/>
          </w:tcPr>
          <w:tbl>
            <w:tblPr>
              <w:tblW w:w="9802" w:type="dxa"/>
              <w:tblCellSpacing w:w="0" w:type="dxa"/>
              <w:tblCellMar>
                <w:top w:w="45" w:type="dxa"/>
                <w:left w:w="45" w:type="dxa"/>
                <w:bottom w:w="45" w:type="dxa"/>
                <w:right w:w="45" w:type="dxa"/>
              </w:tblCellMar>
              <w:tblLook w:val="04A0" w:firstRow="1" w:lastRow="0" w:firstColumn="1" w:lastColumn="0" w:noHBand="0" w:noVBand="1"/>
            </w:tblPr>
            <w:tblGrid>
              <w:gridCol w:w="525"/>
              <w:gridCol w:w="9277"/>
            </w:tblGrid>
            <w:tr w:rsidR="00F11FBF" w:rsidRPr="00F11FBF" w:rsidTr="00F11FBF">
              <w:trPr>
                <w:tblCellSpacing w:w="0" w:type="dxa"/>
              </w:trPr>
              <w:tc>
                <w:tcPr>
                  <w:tcW w:w="268" w:type="pct"/>
                  <w:tcBorders>
                    <w:left w:val="single" w:sz="6" w:space="0" w:color="CCCCCC"/>
                    <w:bottom w:val="single" w:sz="6" w:space="0" w:color="CCCCCC"/>
                    <w:right w:val="single" w:sz="6" w:space="0" w:color="CCCCCC"/>
                  </w:tcBorders>
                  <w:hideMark/>
                </w:tcPr>
                <w:p w:rsidR="00F11FBF" w:rsidRPr="00F11FBF" w:rsidRDefault="00F11FBF" w:rsidP="00F11FBF">
                  <w:pPr>
                    <w:rPr>
                      <w:rFonts w:asciiTheme="majorHAnsi" w:hAnsiTheme="majorHAnsi" w:cstheme="majorHAnsi"/>
                      <w:sz w:val="22"/>
                      <w:szCs w:val="22"/>
                    </w:rPr>
                  </w:pPr>
                  <w:r w:rsidRPr="00F11FBF">
                    <w:rPr>
                      <w:rFonts w:asciiTheme="majorHAnsi" w:hAnsiTheme="majorHAnsi" w:cstheme="majorHAnsi"/>
                      <w:b/>
                      <w:color w:val="000000"/>
                      <w:sz w:val="22"/>
                      <w:szCs w:val="22"/>
                    </w:rPr>
                    <w:fldChar w:fldCharType="begin">
                      <w:ffData>
                        <w:name w:val="Check63"/>
                        <w:enabled/>
                        <w:calcOnExit w:val="0"/>
                        <w:checkBox>
                          <w:sizeAuto/>
                          <w:default w:val="0"/>
                        </w:checkBox>
                      </w:ffData>
                    </w:fldChar>
                  </w:r>
                  <w:r w:rsidRPr="00F11FBF">
                    <w:rPr>
                      <w:rFonts w:asciiTheme="majorHAnsi" w:hAnsiTheme="majorHAnsi" w:cstheme="majorHAnsi"/>
                      <w:b/>
                      <w:color w:val="000000"/>
                      <w:sz w:val="22"/>
                      <w:szCs w:val="22"/>
                    </w:rPr>
                    <w:instrText xml:space="preserve"> FORMCHECKBOX </w:instrText>
                  </w:r>
                  <w:r w:rsidR="001E269E">
                    <w:rPr>
                      <w:rFonts w:asciiTheme="majorHAnsi" w:hAnsiTheme="majorHAnsi" w:cstheme="majorHAnsi"/>
                      <w:b/>
                      <w:color w:val="000000"/>
                      <w:sz w:val="22"/>
                      <w:szCs w:val="22"/>
                    </w:rPr>
                  </w:r>
                  <w:r w:rsidR="001E269E">
                    <w:rPr>
                      <w:rFonts w:asciiTheme="majorHAnsi" w:hAnsiTheme="majorHAnsi" w:cstheme="majorHAnsi"/>
                      <w:b/>
                      <w:color w:val="000000"/>
                      <w:sz w:val="22"/>
                      <w:szCs w:val="22"/>
                    </w:rPr>
                    <w:fldChar w:fldCharType="separate"/>
                  </w:r>
                  <w:r w:rsidRPr="00F11FBF">
                    <w:rPr>
                      <w:rFonts w:asciiTheme="majorHAnsi" w:hAnsiTheme="majorHAnsi" w:cstheme="majorHAnsi"/>
                      <w:b/>
                      <w:color w:val="000000"/>
                      <w:sz w:val="22"/>
                      <w:szCs w:val="22"/>
                    </w:rPr>
                    <w:fldChar w:fldCharType="end"/>
                  </w:r>
                </w:p>
              </w:tc>
              <w:tc>
                <w:tcPr>
                  <w:tcW w:w="4732" w:type="pct"/>
                  <w:tcBorders>
                    <w:bottom w:val="single" w:sz="6" w:space="0" w:color="CCCCCC"/>
                    <w:right w:val="single" w:sz="6" w:space="0" w:color="CCCCCC"/>
                  </w:tcBorders>
                  <w:vAlign w:val="center"/>
                  <w:hideMark/>
                </w:tcPr>
                <w:p w:rsidR="00F11FBF" w:rsidRPr="00F11FBF" w:rsidRDefault="00F11FBF" w:rsidP="00F11FBF">
                  <w:pPr>
                    <w:spacing w:before="100" w:beforeAutospacing="1" w:after="100" w:afterAutospacing="1"/>
                    <w:rPr>
                      <w:rFonts w:asciiTheme="majorHAnsi" w:hAnsiTheme="majorHAnsi" w:cstheme="majorHAnsi"/>
                      <w:sz w:val="22"/>
                      <w:szCs w:val="22"/>
                    </w:rPr>
                  </w:pPr>
                  <w:r w:rsidRPr="00F11FBF">
                    <w:rPr>
                      <w:rFonts w:asciiTheme="majorHAnsi" w:hAnsiTheme="majorHAnsi" w:cstheme="majorHAnsi"/>
                      <w:sz w:val="22"/>
                      <w:szCs w:val="22"/>
                    </w:rPr>
                    <w:t>McLaren - Central Michigan</w:t>
                  </w:r>
                </w:p>
              </w:tc>
            </w:tr>
          </w:tbl>
          <w:p w:rsidR="00F11FBF" w:rsidRPr="00F11FBF" w:rsidRDefault="00F11FBF" w:rsidP="00F11FBF">
            <w:pPr>
              <w:rPr>
                <w:rFonts w:asciiTheme="majorHAnsi" w:hAnsiTheme="majorHAnsi" w:cstheme="majorHAnsi"/>
                <w:sz w:val="22"/>
                <w:szCs w:val="22"/>
              </w:rPr>
            </w:pPr>
          </w:p>
        </w:tc>
      </w:tr>
      <w:tr w:rsidR="00F11FBF" w:rsidRPr="00F11FBF" w:rsidTr="00F11FBF">
        <w:trPr>
          <w:tblCellSpacing w:w="0" w:type="dxa"/>
        </w:trPr>
        <w:tc>
          <w:tcPr>
            <w:tcW w:w="5000" w:type="pct"/>
            <w:tcBorders>
              <w:top w:val="nil"/>
              <w:left w:val="nil"/>
              <w:bottom w:val="nil"/>
              <w:right w:val="nil"/>
            </w:tcBorders>
            <w:vAlign w:val="center"/>
            <w:hideMark/>
          </w:tcPr>
          <w:tbl>
            <w:tblPr>
              <w:tblW w:w="9802" w:type="dxa"/>
              <w:tblCellSpacing w:w="0" w:type="dxa"/>
              <w:tblCellMar>
                <w:top w:w="45" w:type="dxa"/>
                <w:left w:w="45" w:type="dxa"/>
                <w:bottom w:w="45" w:type="dxa"/>
                <w:right w:w="45" w:type="dxa"/>
              </w:tblCellMar>
              <w:tblLook w:val="04A0" w:firstRow="1" w:lastRow="0" w:firstColumn="1" w:lastColumn="0" w:noHBand="0" w:noVBand="1"/>
            </w:tblPr>
            <w:tblGrid>
              <w:gridCol w:w="525"/>
              <w:gridCol w:w="9277"/>
            </w:tblGrid>
            <w:tr w:rsidR="00F11FBF" w:rsidRPr="00F11FBF" w:rsidTr="00F11FBF">
              <w:trPr>
                <w:tblCellSpacing w:w="0" w:type="dxa"/>
              </w:trPr>
              <w:tc>
                <w:tcPr>
                  <w:tcW w:w="268" w:type="pct"/>
                  <w:tcBorders>
                    <w:left w:val="single" w:sz="6" w:space="0" w:color="CCCCCC"/>
                    <w:bottom w:val="single" w:sz="6" w:space="0" w:color="CCCCCC"/>
                    <w:right w:val="single" w:sz="6" w:space="0" w:color="CCCCCC"/>
                  </w:tcBorders>
                  <w:hideMark/>
                </w:tcPr>
                <w:p w:rsidR="00F11FBF" w:rsidRPr="00F11FBF" w:rsidRDefault="00F11FBF" w:rsidP="00F11FBF">
                  <w:pPr>
                    <w:rPr>
                      <w:rFonts w:asciiTheme="majorHAnsi" w:hAnsiTheme="majorHAnsi" w:cstheme="majorHAnsi"/>
                      <w:sz w:val="22"/>
                      <w:szCs w:val="22"/>
                    </w:rPr>
                  </w:pPr>
                  <w:r w:rsidRPr="00F11FBF">
                    <w:rPr>
                      <w:rFonts w:asciiTheme="majorHAnsi" w:hAnsiTheme="majorHAnsi" w:cstheme="majorHAnsi"/>
                      <w:b/>
                      <w:color w:val="000000"/>
                      <w:sz w:val="22"/>
                      <w:szCs w:val="22"/>
                    </w:rPr>
                    <w:fldChar w:fldCharType="begin">
                      <w:ffData>
                        <w:name w:val="Check63"/>
                        <w:enabled/>
                        <w:calcOnExit w:val="0"/>
                        <w:checkBox>
                          <w:sizeAuto/>
                          <w:default w:val="0"/>
                        </w:checkBox>
                      </w:ffData>
                    </w:fldChar>
                  </w:r>
                  <w:r w:rsidRPr="00F11FBF">
                    <w:rPr>
                      <w:rFonts w:asciiTheme="majorHAnsi" w:hAnsiTheme="majorHAnsi" w:cstheme="majorHAnsi"/>
                      <w:b/>
                      <w:color w:val="000000"/>
                      <w:sz w:val="22"/>
                      <w:szCs w:val="22"/>
                    </w:rPr>
                    <w:instrText xml:space="preserve"> FORMCHECKBOX </w:instrText>
                  </w:r>
                  <w:r w:rsidR="001E269E">
                    <w:rPr>
                      <w:rFonts w:asciiTheme="majorHAnsi" w:hAnsiTheme="majorHAnsi" w:cstheme="majorHAnsi"/>
                      <w:b/>
                      <w:color w:val="000000"/>
                      <w:sz w:val="22"/>
                      <w:szCs w:val="22"/>
                    </w:rPr>
                  </w:r>
                  <w:r w:rsidR="001E269E">
                    <w:rPr>
                      <w:rFonts w:asciiTheme="majorHAnsi" w:hAnsiTheme="majorHAnsi" w:cstheme="majorHAnsi"/>
                      <w:b/>
                      <w:color w:val="000000"/>
                      <w:sz w:val="22"/>
                      <w:szCs w:val="22"/>
                    </w:rPr>
                    <w:fldChar w:fldCharType="separate"/>
                  </w:r>
                  <w:r w:rsidRPr="00F11FBF">
                    <w:rPr>
                      <w:rFonts w:asciiTheme="majorHAnsi" w:hAnsiTheme="majorHAnsi" w:cstheme="majorHAnsi"/>
                      <w:b/>
                      <w:color w:val="000000"/>
                      <w:sz w:val="22"/>
                      <w:szCs w:val="22"/>
                    </w:rPr>
                    <w:fldChar w:fldCharType="end"/>
                  </w:r>
                </w:p>
              </w:tc>
              <w:tc>
                <w:tcPr>
                  <w:tcW w:w="4732" w:type="pct"/>
                  <w:tcBorders>
                    <w:bottom w:val="single" w:sz="6" w:space="0" w:color="CCCCCC"/>
                    <w:right w:val="single" w:sz="6" w:space="0" w:color="CCCCCC"/>
                  </w:tcBorders>
                  <w:vAlign w:val="center"/>
                  <w:hideMark/>
                </w:tcPr>
                <w:p w:rsidR="00F11FBF" w:rsidRPr="00F11FBF" w:rsidRDefault="00F11FBF" w:rsidP="00F11FBF">
                  <w:pPr>
                    <w:spacing w:before="100" w:beforeAutospacing="1" w:after="100" w:afterAutospacing="1"/>
                    <w:rPr>
                      <w:rFonts w:asciiTheme="majorHAnsi" w:hAnsiTheme="majorHAnsi" w:cstheme="majorHAnsi"/>
                      <w:sz w:val="22"/>
                      <w:szCs w:val="22"/>
                    </w:rPr>
                  </w:pPr>
                  <w:r w:rsidRPr="00F11FBF">
                    <w:rPr>
                      <w:rFonts w:asciiTheme="majorHAnsi" w:hAnsiTheme="majorHAnsi" w:cstheme="majorHAnsi"/>
                      <w:sz w:val="22"/>
                      <w:szCs w:val="22"/>
                    </w:rPr>
                    <w:t>McLaren - Orthopedic Hospital</w:t>
                  </w:r>
                </w:p>
              </w:tc>
            </w:tr>
          </w:tbl>
          <w:p w:rsidR="00F11FBF" w:rsidRPr="00F11FBF" w:rsidRDefault="00F11FBF" w:rsidP="00F11FBF">
            <w:pPr>
              <w:rPr>
                <w:rFonts w:asciiTheme="majorHAnsi" w:hAnsiTheme="majorHAnsi" w:cstheme="majorHAnsi"/>
                <w:sz w:val="22"/>
                <w:szCs w:val="22"/>
              </w:rPr>
            </w:pPr>
          </w:p>
        </w:tc>
      </w:tr>
      <w:tr w:rsidR="00F11FBF" w:rsidRPr="00F11FBF" w:rsidTr="00F11FBF">
        <w:trPr>
          <w:tblCellSpacing w:w="0" w:type="dxa"/>
        </w:trPr>
        <w:tc>
          <w:tcPr>
            <w:tcW w:w="5000" w:type="pct"/>
            <w:tcBorders>
              <w:top w:val="nil"/>
              <w:left w:val="nil"/>
              <w:bottom w:val="nil"/>
              <w:right w:val="nil"/>
            </w:tcBorders>
            <w:vAlign w:val="center"/>
            <w:hideMark/>
          </w:tcPr>
          <w:tbl>
            <w:tblPr>
              <w:tblW w:w="9802" w:type="dxa"/>
              <w:tblCellSpacing w:w="0" w:type="dxa"/>
              <w:tblCellMar>
                <w:top w:w="45" w:type="dxa"/>
                <w:left w:w="45" w:type="dxa"/>
                <w:bottom w:w="45" w:type="dxa"/>
                <w:right w:w="45" w:type="dxa"/>
              </w:tblCellMar>
              <w:tblLook w:val="04A0" w:firstRow="1" w:lastRow="0" w:firstColumn="1" w:lastColumn="0" w:noHBand="0" w:noVBand="1"/>
            </w:tblPr>
            <w:tblGrid>
              <w:gridCol w:w="525"/>
              <w:gridCol w:w="9277"/>
            </w:tblGrid>
            <w:tr w:rsidR="00F11FBF" w:rsidRPr="00F11FBF" w:rsidTr="00F11FBF">
              <w:trPr>
                <w:tblCellSpacing w:w="0" w:type="dxa"/>
              </w:trPr>
              <w:tc>
                <w:tcPr>
                  <w:tcW w:w="268" w:type="pct"/>
                  <w:tcBorders>
                    <w:left w:val="single" w:sz="6" w:space="0" w:color="CCCCCC"/>
                    <w:bottom w:val="single" w:sz="6" w:space="0" w:color="CCCCCC"/>
                    <w:right w:val="single" w:sz="6" w:space="0" w:color="CCCCCC"/>
                  </w:tcBorders>
                  <w:hideMark/>
                </w:tcPr>
                <w:p w:rsidR="00F11FBF" w:rsidRPr="00F11FBF" w:rsidRDefault="00F11FBF" w:rsidP="00F11FBF">
                  <w:pPr>
                    <w:rPr>
                      <w:rFonts w:asciiTheme="majorHAnsi" w:hAnsiTheme="majorHAnsi" w:cstheme="majorHAnsi"/>
                      <w:sz w:val="22"/>
                      <w:szCs w:val="22"/>
                    </w:rPr>
                  </w:pPr>
                  <w:r w:rsidRPr="00F11FBF">
                    <w:rPr>
                      <w:rFonts w:asciiTheme="majorHAnsi" w:hAnsiTheme="majorHAnsi" w:cstheme="majorHAnsi"/>
                      <w:b/>
                      <w:color w:val="000000"/>
                      <w:sz w:val="22"/>
                      <w:szCs w:val="22"/>
                    </w:rPr>
                    <w:fldChar w:fldCharType="begin">
                      <w:ffData>
                        <w:name w:val="Check63"/>
                        <w:enabled/>
                        <w:calcOnExit w:val="0"/>
                        <w:checkBox>
                          <w:sizeAuto/>
                          <w:default w:val="0"/>
                        </w:checkBox>
                      </w:ffData>
                    </w:fldChar>
                  </w:r>
                  <w:r w:rsidRPr="00F11FBF">
                    <w:rPr>
                      <w:rFonts w:asciiTheme="majorHAnsi" w:hAnsiTheme="majorHAnsi" w:cstheme="majorHAnsi"/>
                      <w:b/>
                      <w:color w:val="000000"/>
                      <w:sz w:val="22"/>
                      <w:szCs w:val="22"/>
                    </w:rPr>
                    <w:instrText xml:space="preserve"> FORMCHECKBOX </w:instrText>
                  </w:r>
                  <w:r w:rsidR="001E269E">
                    <w:rPr>
                      <w:rFonts w:asciiTheme="majorHAnsi" w:hAnsiTheme="majorHAnsi" w:cstheme="majorHAnsi"/>
                      <w:b/>
                      <w:color w:val="000000"/>
                      <w:sz w:val="22"/>
                      <w:szCs w:val="22"/>
                    </w:rPr>
                  </w:r>
                  <w:r w:rsidR="001E269E">
                    <w:rPr>
                      <w:rFonts w:asciiTheme="majorHAnsi" w:hAnsiTheme="majorHAnsi" w:cstheme="majorHAnsi"/>
                      <w:b/>
                      <w:color w:val="000000"/>
                      <w:sz w:val="22"/>
                      <w:szCs w:val="22"/>
                    </w:rPr>
                    <w:fldChar w:fldCharType="separate"/>
                  </w:r>
                  <w:r w:rsidRPr="00F11FBF">
                    <w:rPr>
                      <w:rFonts w:asciiTheme="majorHAnsi" w:hAnsiTheme="majorHAnsi" w:cstheme="majorHAnsi"/>
                      <w:b/>
                      <w:color w:val="000000"/>
                      <w:sz w:val="22"/>
                      <w:szCs w:val="22"/>
                    </w:rPr>
                    <w:fldChar w:fldCharType="end"/>
                  </w:r>
                </w:p>
              </w:tc>
              <w:tc>
                <w:tcPr>
                  <w:tcW w:w="4732" w:type="pct"/>
                  <w:tcBorders>
                    <w:bottom w:val="single" w:sz="6" w:space="0" w:color="CCCCCC"/>
                    <w:right w:val="single" w:sz="6" w:space="0" w:color="CCCCCC"/>
                  </w:tcBorders>
                  <w:vAlign w:val="center"/>
                  <w:hideMark/>
                </w:tcPr>
                <w:p w:rsidR="00F11FBF" w:rsidRPr="00F11FBF" w:rsidRDefault="00F11FBF" w:rsidP="00F11FBF">
                  <w:pPr>
                    <w:spacing w:before="100" w:beforeAutospacing="1" w:after="100" w:afterAutospacing="1"/>
                    <w:rPr>
                      <w:rFonts w:asciiTheme="majorHAnsi" w:hAnsiTheme="majorHAnsi" w:cstheme="majorHAnsi"/>
                      <w:sz w:val="22"/>
                      <w:szCs w:val="22"/>
                    </w:rPr>
                  </w:pPr>
                  <w:r w:rsidRPr="00F11FBF">
                    <w:rPr>
                      <w:rFonts w:asciiTheme="majorHAnsi" w:hAnsiTheme="majorHAnsi" w:cstheme="majorHAnsi"/>
                      <w:sz w:val="22"/>
                      <w:szCs w:val="22"/>
                    </w:rPr>
                    <w:t>McLaren - Great Lansing</w:t>
                  </w:r>
                </w:p>
              </w:tc>
            </w:tr>
          </w:tbl>
          <w:p w:rsidR="00F11FBF" w:rsidRPr="00F11FBF" w:rsidRDefault="00F11FBF" w:rsidP="00F11FBF">
            <w:pPr>
              <w:rPr>
                <w:rFonts w:asciiTheme="majorHAnsi" w:hAnsiTheme="majorHAnsi" w:cstheme="majorHAnsi"/>
                <w:sz w:val="22"/>
                <w:szCs w:val="22"/>
              </w:rPr>
            </w:pPr>
          </w:p>
        </w:tc>
      </w:tr>
      <w:tr w:rsidR="00F11FBF" w:rsidRPr="00F11FBF" w:rsidTr="00F11FBF">
        <w:trPr>
          <w:tblCellSpacing w:w="0" w:type="dxa"/>
        </w:trPr>
        <w:tc>
          <w:tcPr>
            <w:tcW w:w="5000" w:type="pct"/>
            <w:tcBorders>
              <w:top w:val="nil"/>
              <w:left w:val="nil"/>
              <w:bottom w:val="nil"/>
              <w:right w:val="nil"/>
            </w:tcBorders>
            <w:vAlign w:val="center"/>
            <w:hideMark/>
          </w:tcPr>
          <w:tbl>
            <w:tblPr>
              <w:tblW w:w="9802" w:type="dxa"/>
              <w:tblCellSpacing w:w="0" w:type="dxa"/>
              <w:tblCellMar>
                <w:top w:w="45" w:type="dxa"/>
                <w:left w:w="45" w:type="dxa"/>
                <w:bottom w:w="45" w:type="dxa"/>
                <w:right w:w="45" w:type="dxa"/>
              </w:tblCellMar>
              <w:tblLook w:val="04A0" w:firstRow="1" w:lastRow="0" w:firstColumn="1" w:lastColumn="0" w:noHBand="0" w:noVBand="1"/>
            </w:tblPr>
            <w:tblGrid>
              <w:gridCol w:w="525"/>
              <w:gridCol w:w="9277"/>
            </w:tblGrid>
            <w:tr w:rsidR="00F11FBF" w:rsidRPr="00F11FBF" w:rsidTr="00F11FBF">
              <w:trPr>
                <w:tblCellSpacing w:w="0" w:type="dxa"/>
              </w:trPr>
              <w:tc>
                <w:tcPr>
                  <w:tcW w:w="268" w:type="pct"/>
                  <w:tcBorders>
                    <w:left w:val="single" w:sz="6" w:space="0" w:color="CCCCCC"/>
                    <w:bottom w:val="single" w:sz="6" w:space="0" w:color="CCCCCC"/>
                    <w:right w:val="single" w:sz="6" w:space="0" w:color="CCCCCC"/>
                  </w:tcBorders>
                  <w:hideMark/>
                </w:tcPr>
                <w:p w:rsidR="00F11FBF" w:rsidRPr="00F11FBF" w:rsidRDefault="00F11FBF" w:rsidP="00F11FBF">
                  <w:pPr>
                    <w:rPr>
                      <w:rFonts w:asciiTheme="majorHAnsi" w:hAnsiTheme="majorHAnsi" w:cstheme="majorHAnsi"/>
                      <w:sz w:val="22"/>
                      <w:szCs w:val="22"/>
                    </w:rPr>
                  </w:pPr>
                  <w:r w:rsidRPr="00F11FBF">
                    <w:rPr>
                      <w:rFonts w:asciiTheme="majorHAnsi" w:hAnsiTheme="majorHAnsi" w:cstheme="majorHAnsi"/>
                      <w:b/>
                      <w:color w:val="000000"/>
                      <w:sz w:val="22"/>
                      <w:szCs w:val="22"/>
                    </w:rPr>
                    <w:fldChar w:fldCharType="begin">
                      <w:ffData>
                        <w:name w:val="Check63"/>
                        <w:enabled/>
                        <w:calcOnExit w:val="0"/>
                        <w:checkBox>
                          <w:sizeAuto/>
                          <w:default w:val="0"/>
                        </w:checkBox>
                      </w:ffData>
                    </w:fldChar>
                  </w:r>
                  <w:r w:rsidRPr="00F11FBF">
                    <w:rPr>
                      <w:rFonts w:asciiTheme="majorHAnsi" w:hAnsiTheme="majorHAnsi" w:cstheme="majorHAnsi"/>
                      <w:b/>
                      <w:color w:val="000000"/>
                      <w:sz w:val="22"/>
                      <w:szCs w:val="22"/>
                    </w:rPr>
                    <w:instrText xml:space="preserve"> FORMCHECKBOX </w:instrText>
                  </w:r>
                  <w:r w:rsidR="001E269E">
                    <w:rPr>
                      <w:rFonts w:asciiTheme="majorHAnsi" w:hAnsiTheme="majorHAnsi" w:cstheme="majorHAnsi"/>
                      <w:b/>
                      <w:color w:val="000000"/>
                      <w:sz w:val="22"/>
                      <w:szCs w:val="22"/>
                    </w:rPr>
                  </w:r>
                  <w:r w:rsidR="001E269E">
                    <w:rPr>
                      <w:rFonts w:asciiTheme="majorHAnsi" w:hAnsiTheme="majorHAnsi" w:cstheme="majorHAnsi"/>
                      <w:b/>
                      <w:color w:val="000000"/>
                      <w:sz w:val="22"/>
                      <w:szCs w:val="22"/>
                    </w:rPr>
                    <w:fldChar w:fldCharType="separate"/>
                  </w:r>
                  <w:r w:rsidRPr="00F11FBF">
                    <w:rPr>
                      <w:rFonts w:asciiTheme="majorHAnsi" w:hAnsiTheme="majorHAnsi" w:cstheme="majorHAnsi"/>
                      <w:b/>
                      <w:color w:val="000000"/>
                      <w:sz w:val="22"/>
                      <w:szCs w:val="22"/>
                    </w:rPr>
                    <w:fldChar w:fldCharType="end"/>
                  </w:r>
                </w:p>
              </w:tc>
              <w:tc>
                <w:tcPr>
                  <w:tcW w:w="4732" w:type="pct"/>
                  <w:tcBorders>
                    <w:bottom w:val="single" w:sz="6" w:space="0" w:color="CCCCCC"/>
                    <w:right w:val="single" w:sz="6" w:space="0" w:color="CCCCCC"/>
                  </w:tcBorders>
                  <w:vAlign w:val="center"/>
                  <w:hideMark/>
                </w:tcPr>
                <w:p w:rsidR="00F11FBF" w:rsidRPr="00F11FBF" w:rsidRDefault="00F11FBF" w:rsidP="00F11FBF">
                  <w:pPr>
                    <w:spacing w:before="100" w:beforeAutospacing="1" w:after="100" w:afterAutospacing="1"/>
                    <w:rPr>
                      <w:rFonts w:asciiTheme="majorHAnsi" w:hAnsiTheme="majorHAnsi" w:cstheme="majorHAnsi"/>
                      <w:sz w:val="22"/>
                      <w:szCs w:val="22"/>
                    </w:rPr>
                  </w:pPr>
                  <w:r w:rsidRPr="00F11FBF">
                    <w:rPr>
                      <w:rFonts w:asciiTheme="majorHAnsi" w:hAnsiTheme="majorHAnsi" w:cstheme="majorHAnsi"/>
                      <w:sz w:val="22"/>
                      <w:szCs w:val="22"/>
                    </w:rPr>
                    <w:t>McLaren - Lapeer Region</w:t>
                  </w:r>
                </w:p>
              </w:tc>
            </w:tr>
          </w:tbl>
          <w:p w:rsidR="00F11FBF" w:rsidRPr="00F11FBF" w:rsidRDefault="00F11FBF" w:rsidP="00F11FBF">
            <w:pPr>
              <w:rPr>
                <w:rFonts w:asciiTheme="majorHAnsi" w:hAnsiTheme="majorHAnsi" w:cstheme="majorHAnsi"/>
                <w:sz w:val="22"/>
                <w:szCs w:val="22"/>
              </w:rPr>
            </w:pPr>
          </w:p>
        </w:tc>
      </w:tr>
      <w:tr w:rsidR="00F11FBF" w:rsidRPr="00F11FBF" w:rsidTr="00F11FBF">
        <w:trPr>
          <w:tblCellSpacing w:w="0" w:type="dxa"/>
        </w:trPr>
        <w:tc>
          <w:tcPr>
            <w:tcW w:w="5000" w:type="pct"/>
            <w:tcBorders>
              <w:top w:val="nil"/>
              <w:left w:val="nil"/>
              <w:bottom w:val="nil"/>
              <w:right w:val="nil"/>
            </w:tcBorders>
            <w:vAlign w:val="center"/>
            <w:hideMark/>
          </w:tcPr>
          <w:tbl>
            <w:tblPr>
              <w:tblW w:w="9802" w:type="dxa"/>
              <w:tblCellSpacing w:w="0" w:type="dxa"/>
              <w:tblCellMar>
                <w:top w:w="45" w:type="dxa"/>
                <w:left w:w="45" w:type="dxa"/>
                <w:bottom w:w="45" w:type="dxa"/>
                <w:right w:w="45" w:type="dxa"/>
              </w:tblCellMar>
              <w:tblLook w:val="04A0" w:firstRow="1" w:lastRow="0" w:firstColumn="1" w:lastColumn="0" w:noHBand="0" w:noVBand="1"/>
            </w:tblPr>
            <w:tblGrid>
              <w:gridCol w:w="525"/>
              <w:gridCol w:w="9277"/>
            </w:tblGrid>
            <w:tr w:rsidR="00F11FBF" w:rsidRPr="00F11FBF" w:rsidTr="00F11FBF">
              <w:trPr>
                <w:tblCellSpacing w:w="0" w:type="dxa"/>
              </w:trPr>
              <w:tc>
                <w:tcPr>
                  <w:tcW w:w="268" w:type="pct"/>
                  <w:tcBorders>
                    <w:left w:val="single" w:sz="6" w:space="0" w:color="CCCCCC"/>
                    <w:bottom w:val="single" w:sz="6" w:space="0" w:color="CCCCCC"/>
                    <w:right w:val="single" w:sz="6" w:space="0" w:color="CCCCCC"/>
                  </w:tcBorders>
                  <w:hideMark/>
                </w:tcPr>
                <w:p w:rsidR="00F11FBF" w:rsidRPr="00F11FBF" w:rsidRDefault="00F11FBF" w:rsidP="00F11FBF">
                  <w:pPr>
                    <w:rPr>
                      <w:rFonts w:asciiTheme="majorHAnsi" w:hAnsiTheme="majorHAnsi" w:cstheme="majorHAnsi"/>
                      <w:sz w:val="22"/>
                      <w:szCs w:val="22"/>
                    </w:rPr>
                  </w:pPr>
                  <w:r w:rsidRPr="00F11FBF">
                    <w:rPr>
                      <w:rFonts w:asciiTheme="majorHAnsi" w:hAnsiTheme="majorHAnsi" w:cstheme="majorHAnsi"/>
                      <w:b/>
                      <w:color w:val="000000"/>
                      <w:sz w:val="22"/>
                      <w:szCs w:val="22"/>
                    </w:rPr>
                    <w:fldChar w:fldCharType="begin">
                      <w:ffData>
                        <w:name w:val="Check63"/>
                        <w:enabled/>
                        <w:calcOnExit w:val="0"/>
                        <w:checkBox>
                          <w:sizeAuto/>
                          <w:default w:val="0"/>
                        </w:checkBox>
                      </w:ffData>
                    </w:fldChar>
                  </w:r>
                  <w:r w:rsidRPr="00F11FBF">
                    <w:rPr>
                      <w:rFonts w:asciiTheme="majorHAnsi" w:hAnsiTheme="majorHAnsi" w:cstheme="majorHAnsi"/>
                      <w:b/>
                      <w:color w:val="000000"/>
                      <w:sz w:val="22"/>
                      <w:szCs w:val="22"/>
                    </w:rPr>
                    <w:instrText xml:space="preserve"> FORMCHECKBOX </w:instrText>
                  </w:r>
                  <w:r w:rsidR="001E269E">
                    <w:rPr>
                      <w:rFonts w:asciiTheme="majorHAnsi" w:hAnsiTheme="majorHAnsi" w:cstheme="majorHAnsi"/>
                      <w:b/>
                      <w:color w:val="000000"/>
                      <w:sz w:val="22"/>
                      <w:szCs w:val="22"/>
                    </w:rPr>
                  </w:r>
                  <w:r w:rsidR="001E269E">
                    <w:rPr>
                      <w:rFonts w:asciiTheme="majorHAnsi" w:hAnsiTheme="majorHAnsi" w:cstheme="majorHAnsi"/>
                      <w:b/>
                      <w:color w:val="000000"/>
                      <w:sz w:val="22"/>
                      <w:szCs w:val="22"/>
                    </w:rPr>
                    <w:fldChar w:fldCharType="separate"/>
                  </w:r>
                  <w:r w:rsidRPr="00F11FBF">
                    <w:rPr>
                      <w:rFonts w:asciiTheme="majorHAnsi" w:hAnsiTheme="majorHAnsi" w:cstheme="majorHAnsi"/>
                      <w:b/>
                      <w:color w:val="000000"/>
                      <w:sz w:val="22"/>
                      <w:szCs w:val="22"/>
                    </w:rPr>
                    <w:fldChar w:fldCharType="end"/>
                  </w:r>
                </w:p>
              </w:tc>
              <w:tc>
                <w:tcPr>
                  <w:tcW w:w="4732" w:type="pct"/>
                  <w:tcBorders>
                    <w:bottom w:val="single" w:sz="6" w:space="0" w:color="CCCCCC"/>
                    <w:right w:val="single" w:sz="6" w:space="0" w:color="CCCCCC"/>
                  </w:tcBorders>
                  <w:vAlign w:val="center"/>
                  <w:hideMark/>
                </w:tcPr>
                <w:p w:rsidR="00F11FBF" w:rsidRPr="00F11FBF" w:rsidRDefault="00F11FBF" w:rsidP="00F11FBF">
                  <w:pPr>
                    <w:spacing w:before="100" w:beforeAutospacing="1" w:after="100" w:afterAutospacing="1"/>
                    <w:rPr>
                      <w:rFonts w:asciiTheme="majorHAnsi" w:hAnsiTheme="majorHAnsi" w:cstheme="majorHAnsi"/>
                      <w:sz w:val="22"/>
                      <w:szCs w:val="22"/>
                    </w:rPr>
                  </w:pPr>
                  <w:r w:rsidRPr="00F11FBF">
                    <w:rPr>
                      <w:rFonts w:asciiTheme="majorHAnsi" w:hAnsiTheme="majorHAnsi" w:cstheme="majorHAnsi"/>
                      <w:sz w:val="22"/>
                      <w:szCs w:val="22"/>
                    </w:rPr>
                    <w:t>McLaren - Flint</w:t>
                  </w:r>
                </w:p>
              </w:tc>
            </w:tr>
          </w:tbl>
          <w:p w:rsidR="00F11FBF" w:rsidRPr="00F11FBF" w:rsidRDefault="00F11FBF" w:rsidP="00F11FBF">
            <w:pPr>
              <w:rPr>
                <w:rFonts w:asciiTheme="majorHAnsi" w:hAnsiTheme="majorHAnsi" w:cstheme="majorHAnsi"/>
                <w:sz w:val="22"/>
                <w:szCs w:val="22"/>
              </w:rPr>
            </w:pPr>
          </w:p>
        </w:tc>
      </w:tr>
      <w:tr w:rsidR="00F11FBF" w:rsidRPr="00F11FBF" w:rsidTr="00F11FBF">
        <w:trPr>
          <w:tblCellSpacing w:w="0" w:type="dxa"/>
        </w:trPr>
        <w:tc>
          <w:tcPr>
            <w:tcW w:w="5000" w:type="pct"/>
            <w:tcBorders>
              <w:top w:val="nil"/>
              <w:left w:val="nil"/>
              <w:bottom w:val="nil"/>
              <w:right w:val="nil"/>
            </w:tcBorders>
            <w:vAlign w:val="center"/>
            <w:hideMark/>
          </w:tcPr>
          <w:tbl>
            <w:tblPr>
              <w:tblW w:w="9802" w:type="dxa"/>
              <w:tblCellSpacing w:w="0" w:type="dxa"/>
              <w:tblCellMar>
                <w:top w:w="45" w:type="dxa"/>
                <w:left w:w="45" w:type="dxa"/>
                <w:bottom w:w="45" w:type="dxa"/>
                <w:right w:w="45" w:type="dxa"/>
              </w:tblCellMar>
              <w:tblLook w:val="04A0" w:firstRow="1" w:lastRow="0" w:firstColumn="1" w:lastColumn="0" w:noHBand="0" w:noVBand="1"/>
            </w:tblPr>
            <w:tblGrid>
              <w:gridCol w:w="525"/>
              <w:gridCol w:w="9277"/>
            </w:tblGrid>
            <w:tr w:rsidR="00F11FBF" w:rsidRPr="00F11FBF" w:rsidTr="00F11FBF">
              <w:trPr>
                <w:tblCellSpacing w:w="0" w:type="dxa"/>
              </w:trPr>
              <w:tc>
                <w:tcPr>
                  <w:tcW w:w="268" w:type="pct"/>
                  <w:tcBorders>
                    <w:left w:val="single" w:sz="6" w:space="0" w:color="CCCCCC"/>
                    <w:bottom w:val="single" w:sz="6" w:space="0" w:color="CCCCCC"/>
                    <w:right w:val="single" w:sz="6" w:space="0" w:color="CCCCCC"/>
                  </w:tcBorders>
                  <w:hideMark/>
                </w:tcPr>
                <w:p w:rsidR="00F11FBF" w:rsidRPr="00F11FBF" w:rsidRDefault="00F11FBF" w:rsidP="00F11FBF">
                  <w:pPr>
                    <w:rPr>
                      <w:rFonts w:asciiTheme="majorHAnsi" w:hAnsiTheme="majorHAnsi" w:cstheme="majorHAnsi"/>
                      <w:sz w:val="22"/>
                      <w:szCs w:val="22"/>
                    </w:rPr>
                  </w:pPr>
                  <w:r w:rsidRPr="00F11FBF">
                    <w:rPr>
                      <w:rFonts w:asciiTheme="majorHAnsi" w:hAnsiTheme="majorHAnsi" w:cstheme="majorHAnsi"/>
                      <w:b/>
                      <w:color w:val="000000"/>
                      <w:sz w:val="22"/>
                      <w:szCs w:val="22"/>
                    </w:rPr>
                    <w:fldChar w:fldCharType="begin">
                      <w:ffData>
                        <w:name w:val="Check63"/>
                        <w:enabled/>
                        <w:calcOnExit w:val="0"/>
                        <w:checkBox>
                          <w:sizeAuto/>
                          <w:default w:val="0"/>
                        </w:checkBox>
                      </w:ffData>
                    </w:fldChar>
                  </w:r>
                  <w:r w:rsidRPr="00F11FBF">
                    <w:rPr>
                      <w:rFonts w:asciiTheme="majorHAnsi" w:hAnsiTheme="majorHAnsi" w:cstheme="majorHAnsi"/>
                      <w:b/>
                      <w:color w:val="000000"/>
                      <w:sz w:val="22"/>
                      <w:szCs w:val="22"/>
                    </w:rPr>
                    <w:instrText xml:space="preserve"> FORMCHECKBOX </w:instrText>
                  </w:r>
                  <w:r w:rsidR="001E269E">
                    <w:rPr>
                      <w:rFonts w:asciiTheme="majorHAnsi" w:hAnsiTheme="majorHAnsi" w:cstheme="majorHAnsi"/>
                      <w:b/>
                      <w:color w:val="000000"/>
                      <w:sz w:val="22"/>
                      <w:szCs w:val="22"/>
                    </w:rPr>
                  </w:r>
                  <w:r w:rsidR="001E269E">
                    <w:rPr>
                      <w:rFonts w:asciiTheme="majorHAnsi" w:hAnsiTheme="majorHAnsi" w:cstheme="majorHAnsi"/>
                      <w:b/>
                      <w:color w:val="000000"/>
                      <w:sz w:val="22"/>
                      <w:szCs w:val="22"/>
                    </w:rPr>
                    <w:fldChar w:fldCharType="separate"/>
                  </w:r>
                  <w:r w:rsidRPr="00F11FBF">
                    <w:rPr>
                      <w:rFonts w:asciiTheme="majorHAnsi" w:hAnsiTheme="majorHAnsi" w:cstheme="majorHAnsi"/>
                      <w:b/>
                      <w:color w:val="000000"/>
                      <w:sz w:val="22"/>
                      <w:szCs w:val="22"/>
                    </w:rPr>
                    <w:fldChar w:fldCharType="end"/>
                  </w:r>
                </w:p>
              </w:tc>
              <w:tc>
                <w:tcPr>
                  <w:tcW w:w="4732" w:type="pct"/>
                  <w:tcBorders>
                    <w:bottom w:val="single" w:sz="6" w:space="0" w:color="CCCCCC"/>
                    <w:right w:val="single" w:sz="6" w:space="0" w:color="CCCCCC"/>
                  </w:tcBorders>
                  <w:vAlign w:val="center"/>
                  <w:hideMark/>
                </w:tcPr>
                <w:p w:rsidR="00F11FBF" w:rsidRPr="00F11FBF" w:rsidRDefault="00F11FBF" w:rsidP="00F11FBF">
                  <w:pPr>
                    <w:spacing w:before="100" w:beforeAutospacing="1" w:after="100" w:afterAutospacing="1"/>
                    <w:rPr>
                      <w:rFonts w:asciiTheme="majorHAnsi" w:hAnsiTheme="majorHAnsi" w:cstheme="majorHAnsi"/>
                      <w:sz w:val="22"/>
                      <w:szCs w:val="22"/>
                    </w:rPr>
                  </w:pPr>
                  <w:r w:rsidRPr="00F11FBF">
                    <w:rPr>
                      <w:rFonts w:asciiTheme="majorHAnsi" w:hAnsiTheme="majorHAnsi" w:cstheme="majorHAnsi"/>
                      <w:sz w:val="22"/>
                      <w:szCs w:val="22"/>
                    </w:rPr>
                    <w:t>McLaren Macomb</w:t>
                  </w:r>
                </w:p>
              </w:tc>
            </w:tr>
          </w:tbl>
          <w:p w:rsidR="00F11FBF" w:rsidRPr="00F11FBF" w:rsidRDefault="00F11FBF" w:rsidP="00F11FBF">
            <w:pPr>
              <w:rPr>
                <w:rFonts w:asciiTheme="majorHAnsi" w:hAnsiTheme="majorHAnsi" w:cstheme="majorHAnsi"/>
                <w:sz w:val="22"/>
                <w:szCs w:val="22"/>
              </w:rPr>
            </w:pPr>
          </w:p>
        </w:tc>
      </w:tr>
      <w:tr w:rsidR="00F11FBF" w:rsidRPr="00F11FBF" w:rsidTr="00F11FBF">
        <w:trPr>
          <w:tblCellSpacing w:w="0" w:type="dxa"/>
        </w:trPr>
        <w:tc>
          <w:tcPr>
            <w:tcW w:w="5000" w:type="pct"/>
            <w:tcBorders>
              <w:top w:val="nil"/>
              <w:left w:val="nil"/>
              <w:bottom w:val="nil"/>
              <w:right w:val="nil"/>
            </w:tcBorders>
            <w:vAlign w:val="center"/>
            <w:hideMark/>
          </w:tcPr>
          <w:tbl>
            <w:tblPr>
              <w:tblW w:w="9802" w:type="dxa"/>
              <w:tblCellSpacing w:w="0" w:type="dxa"/>
              <w:tblCellMar>
                <w:top w:w="45" w:type="dxa"/>
                <w:left w:w="45" w:type="dxa"/>
                <w:bottom w:w="45" w:type="dxa"/>
                <w:right w:w="45" w:type="dxa"/>
              </w:tblCellMar>
              <w:tblLook w:val="04A0" w:firstRow="1" w:lastRow="0" w:firstColumn="1" w:lastColumn="0" w:noHBand="0" w:noVBand="1"/>
            </w:tblPr>
            <w:tblGrid>
              <w:gridCol w:w="525"/>
              <w:gridCol w:w="9277"/>
            </w:tblGrid>
            <w:tr w:rsidR="00F11FBF" w:rsidRPr="00F11FBF" w:rsidTr="00F11FBF">
              <w:trPr>
                <w:tblCellSpacing w:w="0" w:type="dxa"/>
              </w:trPr>
              <w:tc>
                <w:tcPr>
                  <w:tcW w:w="268" w:type="pct"/>
                  <w:tcBorders>
                    <w:left w:val="single" w:sz="6" w:space="0" w:color="CCCCCC"/>
                    <w:bottom w:val="single" w:sz="6" w:space="0" w:color="CCCCCC"/>
                    <w:right w:val="single" w:sz="6" w:space="0" w:color="CCCCCC"/>
                  </w:tcBorders>
                  <w:hideMark/>
                </w:tcPr>
                <w:p w:rsidR="00F11FBF" w:rsidRPr="00F11FBF" w:rsidRDefault="00F11FBF" w:rsidP="00F11FBF">
                  <w:pPr>
                    <w:rPr>
                      <w:rFonts w:asciiTheme="majorHAnsi" w:hAnsiTheme="majorHAnsi" w:cstheme="majorHAnsi"/>
                      <w:sz w:val="22"/>
                      <w:szCs w:val="22"/>
                    </w:rPr>
                  </w:pPr>
                  <w:r w:rsidRPr="00F11FBF">
                    <w:rPr>
                      <w:rFonts w:asciiTheme="majorHAnsi" w:hAnsiTheme="majorHAnsi" w:cstheme="majorHAnsi"/>
                      <w:b/>
                      <w:color w:val="000000"/>
                      <w:sz w:val="22"/>
                      <w:szCs w:val="22"/>
                    </w:rPr>
                    <w:fldChar w:fldCharType="begin">
                      <w:ffData>
                        <w:name w:val="Check63"/>
                        <w:enabled/>
                        <w:calcOnExit w:val="0"/>
                        <w:checkBox>
                          <w:sizeAuto/>
                          <w:default w:val="0"/>
                        </w:checkBox>
                      </w:ffData>
                    </w:fldChar>
                  </w:r>
                  <w:r w:rsidRPr="00F11FBF">
                    <w:rPr>
                      <w:rFonts w:asciiTheme="majorHAnsi" w:hAnsiTheme="majorHAnsi" w:cstheme="majorHAnsi"/>
                      <w:b/>
                      <w:color w:val="000000"/>
                      <w:sz w:val="22"/>
                      <w:szCs w:val="22"/>
                    </w:rPr>
                    <w:instrText xml:space="preserve"> FORMCHECKBOX </w:instrText>
                  </w:r>
                  <w:r w:rsidR="001E269E">
                    <w:rPr>
                      <w:rFonts w:asciiTheme="majorHAnsi" w:hAnsiTheme="majorHAnsi" w:cstheme="majorHAnsi"/>
                      <w:b/>
                      <w:color w:val="000000"/>
                      <w:sz w:val="22"/>
                      <w:szCs w:val="22"/>
                    </w:rPr>
                  </w:r>
                  <w:r w:rsidR="001E269E">
                    <w:rPr>
                      <w:rFonts w:asciiTheme="majorHAnsi" w:hAnsiTheme="majorHAnsi" w:cstheme="majorHAnsi"/>
                      <w:b/>
                      <w:color w:val="000000"/>
                      <w:sz w:val="22"/>
                      <w:szCs w:val="22"/>
                    </w:rPr>
                    <w:fldChar w:fldCharType="separate"/>
                  </w:r>
                  <w:r w:rsidRPr="00F11FBF">
                    <w:rPr>
                      <w:rFonts w:asciiTheme="majorHAnsi" w:hAnsiTheme="majorHAnsi" w:cstheme="majorHAnsi"/>
                      <w:b/>
                      <w:color w:val="000000"/>
                      <w:sz w:val="22"/>
                      <w:szCs w:val="22"/>
                    </w:rPr>
                    <w:fldChar w:fldCharType="end"/>
                  </w:r>
                </w:p>
              </w:tc>
              <w:tc>
                <w:tcPr>
                  <w:tcW w:w="4732" w:type="pct"/>
                  <w:tcBorders>
                    <w:bottom w:val="single" w:sz="6" w:space="0" w:color="CCCCCC"/>
                    <w:right w:val="single" w:sz="6" w:space="0" w:color="CCCCCC"/>
                  </w:tcBorders>
                  <w:vAlign w:val="center"/>
                  <w:hideMark/>
                </w:tcPr>
                <w:p w:rsidR="00F11FBF" w:rsidRPr="00F11FBF" w:rsidRDefault="00F11FBF" w:rsidP="00F11FBF">
                  <w:pPr>
                    <w:spacing w:before="100" w:beforeAutospacing="1" w:after="100" w:afterAutospacing="1"/>
                    <w:rPr>
                      <w:rFonts w:asciiTheme="majorHAnsi" w:hAnsiTheme="majorHAnsi" w:cstheme="majorHAnsi"/>
                      <w:sz w:val="22"/>
                      <w:szCs w:val="22"/>
                    </w:rPr>
                  </w:pPr>
                  <w:r w:rsidRPr="00F11FBF">
                    <w:rPr>
                      <w:rFonts w:asciiTheme="majorHAnsi" w:hAnsiTheme="majorHAnsi" w:cstheme="majorHAnsi"/>
                      <w:sz w:val="22"/>
                      <w:szCs w:val="22"/>
                    </w:rPr>
                    <w:t>McLaren - Oakland</w:t>
                  </w:r>
                </w:p>
              </w:tc>
            </w:tr>
          </w:tbl>
          <w:p w:rsidR="00F11FBF" w:rsidRPr="00F11FBF" w:rsidRDefault="00F11FBF" w:rsidP="00F11FBF">
            <w:pPr>
              <w:rPr>
                <w:rFonts w:asciiTheme="majorHAnsi" w:hAnsiTheme="majorHAnsi" w:cstheme="majorHAnsi"/>
                <w:sz w:val="22"/>
                <w:szCs w:val="22"/>
              </w:rPr>
            </w:pPr>
          </w:p>
        </w:tc>
      </w:tr>
      <w:tr w:rsidR="00F11FBF" w:rsidRPr="00F11FBF" w:rsidTr="00F11FBF">
        <w:trPr>
          <w:tblCellSpacing w:w="0" w:type="dxa"/>
        </w:trPr>
        <w:tc>
          <w:tcPr>
            <w:tcW w:w="5000" w:type="pct"/>
            <w:tcBorders>
              <w:top w:val="nil"/>
              <w:left w:val="nil"/>
              <w:bottom w:val="nil"/>
              <w:right w:val="nil"/>
            </w:tcBorders>
            <w:vAlign w:val="center"/>
            <w:hideMark/>
          </w:tcPr>
          <w:tbl>
            <w:tblPr>
              <w:tblW w:w="9802" w:type="dxa"/>
              <w:tblCellSpacing w:w="0" w:type="dxa"/>
              <w:tblCellMar>
                <w:top w:w="45" w:type="dxa"/>
                <w:left w:w="45" w:type="dxa"/>
                <w:bottom w:w="45" w:type="dxa"/>
                <w:right w:w="45" w:type="dxa"/>
              </w:tblCellMar>
              <w:tblLook w:val="04A0" w:firstRow="1" w:lastRow="0" w:firstColumn="1" w:lastColumn="0" w:noHBand="0" w:noVBand="1"/>
            </w:tblPr>
            <w:tblGrid>
              <w:gridCol w:w="525"/>
              <w:gridCol w:w="9277"/>
            </w:tblGrid>
            <w:tr w:rsidR="00F11FBF" w:rsidRPr="00F11FBF" w:rsidTr="00F11FBF">
              <w:trPr>
                <w:tblCellSpacing w:w="0" w:type="dxa"/>
              </w:trPr>
              <w:tc>
                <w:tcPr>
                  <w:tcW w:w="268" w:type="pct"/>
                  <w:tcBorders>
                    <w:left w:val="single" w:sz="6" w:space="0" w:color="CCCCCC"/>
                    <w:bottom w:val="single" w:sz="6" w:space="0" w:color="CCCCCC"/>
                    <w:right w:val="single" w:sz="6" w:space="0" w:color="CCCCCC"/>
                  </w:tcBorders>
                  <w:hideMark/>
                </w:tcPr>
                <w:p w:rsidR="00F11FBF" w:rsidRPr="00F11FBF" w:rsidRDefault="00F11FBF" w:rsidP="00F11FBF">
                  <w:pPr>
                    <w:rPr>
                      <w:rFonts w:asciiTheme="majorHAnsi" w:hAnsiTheme="majorHAnsi" w:cstheme="majorHAnsi"/>
                      <w:sz w:val="22"/>
                      <w:szCs w:val="22"/>
                    </w:rPr>
                  </w:pPr>
                  <w:r w:rsidRPr="00F11FBF">
                    <w:rPr>
                      <w:rFonts w:asciiTheme="majorHAnsi" w:hAnsiTheme="majorHAnsi" w:cstheme="majorHAnsi"/>
                      <w:b/>
                      <w:color w:val="000000"/>
                      <w:sz w:val="22"/>
                      <w:szCs w:val="22"/>
                    </w:rPr>
                    <w:fldChar w:fldCharType="begin">
                      <w:ffData>
                        <w:name w:val="Check63"/>
                        <w:enabled/>
                        <w:calcOnExit w:val="0"/>
                        <w:checkBox>
                          <w:sizeAuto/>
                          <w:default w:val="0"/>
                        </w:checkBox>
                      </w:ffData>
                    </w:fldChar>
                  </w:r>
                  <w:r w:rsidRPr="00F11FBF">
                    <w:rPr>
                      <w:rFonts w:asciiTheme="majorHAnsi" w:hAnsiTheme="majorHAnsi" w:cstheme="majorHAnsi"/>
                      <w:b/>
                      <w:color w:val="000000"/>
                      <w:sz w:val="22"/>
                      <w:szCs w:val="22"/>
                    </w:rPr>
                    <w:instrText xml:space="preserve"> FORMCHECKBOX </w:instrText>
                  </w:r>
                  <w:r w:rsidR="001E269E">
                    <w:rPr>
                      <w:rFonts w:asciiTheme="majorHAnsi" w:hAnsiTheme="majorHAnsi" w:cstheme="majorHAnsi"/>
                      <w:b/>
                      <w:color w:val="000000"/>
                      <w:sz w:val="22"/>
                      <w:szCs w:val="22"/>
                    </w:rPr>
                  </w:r>
                  <w:r w:rsidR="001E269E">
                    <w:rPr>
                      <w:rFonts w:asciiTheme="majorHAnsi" w:hAnsiTheme="majorHAnsi" w:cstheme="majorHAnsi"/>
                      <w:b/>
                      <w:color w:val="000000"/>
                      <w:sz w:val="22"/>
                      <w:szCs w:val="22"/>
                    </w:rPr>
                    <w:fldChar w:fldCharType="separate"/>
                  </w:r>
                  <w:r w:rsidRPr="00F11FBF">
                    <w:rPr>
                      <w:rFonts w:asciiTheme="majorHAnsi" w:hAnsiTheme="majorHAnsi" w:cstheme="majorHAnsi"/>
                      <w:b/>
                      <w:color w:val="000000"/>
                      <w:sz w:val="22"/>
                      <w:szCs w:val="22"/>
                    </w:rPr>
                    <w:fldChar w:fldCharType="end"/>
                  </w:r>
                </w:p>
              </w:tc>
              <w:tc>
                <w:tcPr>
                  <w:tcW w:w="4732" w:type="pct"/>
                  <w:tcBorders>
                    <w:bottom w:val="single" w:sz="6" w:space="0" w:color="CCCCCC"/>
                    <w:right w:val="single" w:sz="6" w:space="0" w:color="CCCCCC"/>
                  </w:tcBorders>
                  <w:vAlign w:val="center"/>
                  <w:hideMark/>
                </w:tcPr>
                <w:p w:rsidR="00F11FBF" w:rsidRPr="00F11FBF" w:rsidRDefault="00F11FBF" w:rsidP="00F11FBF">
                  <w:pPr>
                    <w:spacing w:before="100" w:beforeAutospacing="1" w:after="100" w:afterAutospacing="1"/>
                    <w:rPr>
                      <w:rFonts w:asciiTheme="majorHAnsi" w:hAnsiTheme="majorHAnsi" w:cstheme="majorHAnsi"/>
                      <w:sz w:val="22"/>
                      <w:szCs w:val="22"/>
                    </w:rPr>
                  </w:pPr>
                  <w:r w:rsidRPr="00F11FBF">
                    <w:rPr>
                      <w:rFonts w:asciiTheme="majorHAnsi" w:hAnsiTheme="majorHAnsi" w:cstheme="majorHAnsi"/>
                      <w:sz w:val="22"/>
                      <w:szCs w:val="22"/>
                    </w:rPr>
                    <w:t>McLaren Cancer Institute</w:t>
                  </w:r>
                </w:p>
              </w:tc>
            </w:tr>
          </w:tbl>
          <w:p w:rsidR="00F11FBF" w:rsidRPr="00F11FBF" w:rsidRDefault="00F11FBF" w:rsidP="00F11FBF">
            <w:pPr>
              <w:rPr>
                <w:rFonts w:asciiTheme="majorHAnsi" w:hAnsiTheme="majorHAnsi" w:cstheme="majorHAnsi"/>
                <w:sz w:val="22"/>
                <w:szCs w:val="22"/>
              </w:rPr>
            </w:pPr>
          </w:p>
        </w:tc>
      </w:tr>
      <w:tr w:rsidR="00F11FBF" w:rsidRPr="00F11FBF" w:rsidTr="00F11FBF">
        <w:trPr>
          <w:tblCellSpacing w:w="0" w:type="dxa"/>
        </w:trPr>
        <w:tc>
          <w:tcPr>
            <w:tcW w:w="5000" w:type="pct"/>
            <w:tcBorders>
              <w:top w:val="nil"/>
              <w:left w:val="nil"/>
              <w:bottom w:val="nil"/>
              <w:right w:val="nil"/>
            </w:tcBorders>
            <w:vAlign w:val="center"/>
            <w:hideMark/>
          </w:tcPr>
          <w:tbl>
            <w:tblPr>
              <w:tblW w:w="9802" w:type="dxa"/>
              <w:tblCellSpacing w:w="0" w:type="dxa"/>
              <w:tblCellMar>
                <w:top w:w="45" w:type="dxa"/>
                <w:left w:w="45" w:type="dxa"/>
                <w:bottom w:w="45" w:type="dxa"/>
                <w:right w:w="45" w:type="dxa"/>
              </w:tblCellMar>
              <w:tblLook w:val="04A0" w:firstRow="1" w:lastRow="0" w:firstColumn="1" w:lastColumn="0" w:noHBand="0" w:noVBand="1"/>
            </w:tblPr>
            <w:tblGrid>
              <w:gridCol w:w="525"/>
              <w:gridCol w:w="9277"/>
            </w:tblGrid>
            <w:tr w:rsidR="00F11FBF" w:rsidRPr="00F11FBF" w:rsidTr="00F11FBF">
              <w:trPr>
                <w:tblCellSpacing w:w="0" w:type="dxa"/>
              </w:trPr>
              <w:tc>
                <w:tcPr>
                  <w:tcW w:w="268" w:type="pct"/>
                  <w:tcBorders>
                    <w:left w:val="single" w:sz="6" w:space="0" w:color="CCCCCC"/>
                    <w:bottom w:val="single" w:sz="6" w:space="0" w:color="CCCCCC"/>
                    <w:right w:val="single" w:sz="6" w:space="0" w:color="CCCCCC"/>
                  </w:tcBorders>
                  <w:hideMark/>
                </w:tcPr>
                <w:p w:rsidR="00F11FBF" w:rsidRPr="00F11FBF" w:rsidRDefault="00F11FBF" w:rsidP="00F11FBF">
                  <w:pPr>
                    <w:rPr>
                      <w:rFonts w:asciiTheme="majorHAnsi" w:hAnsiTheme="majorHAnsi" w:cstheme="majorHAnsi"/>
                      <w:sz w:val="22"/>
                      <w:szCs w:val="22"/>
                    </w:rPr>
                  </w:pPr>
                  <w:r w:rsidRPr="00F11FBF">
                    <w:rPr>
                      <w:rFonts w:asciiTheme="majorHAnsi" w:hAnsiTheme="majorHAnsi" w:cstheme="majorHAnsi"/>
                      <w:b/>
                      <w:color w:val="000000"/>
                      <w:sz w:val="22"/>
                      <w:szCs w:val="22"/>
                    </w:rPr>
                    <w:fldChar w:fldCharType="begin">
                      <w:ffData>
                        <w:name w:val="Check63"/>
                        <w:enabled/>
                        <w:calcOnExit w:val="0"/>
                        <w:checkBox>
                          <w:sizeAuto/>
                          <w:default w:val="0"/>
                        </w:checkBox>
                      </w:ffData>
                    </w:fldChar>
                  </w:r>
                  <w:r w:rsidRPr="00F11FBF">
                    <w:rPr>
                      <w:rFonts w:asciiTheme="majorHAnsi" w:hAnsiTheme="majorHAnsi" w:cstheme="majorHAnsi"/>
                      <w:b/>
                      <w:color w:val="000000"/>
                      <w:sz w:val="22"/>
                      <w:szCs w:val="22"/>
                    </w:rPr>
                    <w:instrText xml:space="preserve"> FORMCHECKBOX </w:instrText>
                  </w:r>
                  <w:r w:rsidR="001E269E">
                    <w:rPr>
                      <w:rFonts w:asciiTheme="majorHAnsi" w:hAnsiTheme="majorHAnsi" w:cstheme="majorHAnsi"/>
                      <w:b/>
                      <w:color w:val="000000"/>
                      <w:sz w:val="22"/>
                      <w:szCs w:val="22"/>
                    </w:rPr>
                  </w:r>
                  <w:r w:rsidR="001E269E">
                    <w:rPr>
                      <w:rFonts w:asciiTheme="majorHAnsi" w:hAnsiTheme="majorHAnsi" w:cstheme="majorHAnsi"/>
                      <w:b/>
                      <w:color w:val="000000"/>
                      <w:sz w:val="22"/>
                      <w:szCs w:val="22"/>
                    </w:rPr>
                    <w:fldChar w:fldCharType="separate"/>
                  </w:r>
                  <w:r w:rsidRPr="00F11FBF">
                    <w:rPr>
                      <w:rFonts w:asciiTheme="majorHAnsi" w:hAnsiTheme="majorHAnsi" w:cstheme="majorHAnsi"/>
                      <w:b/>
                      <w:color w:val="000000"/>
                      <w:sz w:val="22"/>
                      <w:szCs w:val="22"/>
                    </w:rPr>
                    <w:fldChar w:fldCharType="end"/>
                  </w:r>
                </w:p>
              </w:tc>
              <w:tc>
                <w:tcPr>
                  <w:tcW w:w="4732" w:type="pct"/>
                  <w:tcBorders>
                    <w:bottom w:val="single" w:sz="6" w:space="0" w:color="CCCCCC"/>
                    <w:right w:val="single" w:sz="6" w:space="0" w:color="CCCCCC"/>
                  </w:tcBorders>
                  <w:vAlign w:val="center"/>
                  <w:hideMark/>
                </w:tcPr>
                <w:p w:rsidR="00F11FBF" w:rsidRPr="00F11FBF" w:rsidRDefault="00F11FBF" w:rsidP="00F11FBF">
                  <w:pPr>
                    <w:spacing w:before="100" w:beforeAutospacing="1" w:after="100" w:afterAutospacing="1"/>
                    <w:rPr>
                      <w:rFonts w:asciiTheme="majorHAnsi" w:hAnsiTheme="majorHAnsi" w:cstheme="majorHAnsi"/>
                      <w:sz w:val="22"/>
                      <w:szCs w:val="22"/>
                    </w:rPr>
                  </w:pPr>
                  <w:r w:rsidRPr="00F11FBF">
                    <w:rPr>
                      <w:rFonts w:asciiTheme="majorHAnsi" w:hAnsiTheme="majorHAnsi" w:cstheme="majorHAnsi"/>
                      <w:sz w:val="22"/>
                      <w:szCs w:val="22"/>
                    </w:rPr>
                    <w:t>McLaren Health Care Village at Clarkston</w:t>
                  </w:r>
                </w:p>
              </w:tc>
            </w:tr>
          </w:tbl>
          <w:p w:rsidR="00F11FBF" w:rsidRPr="00F11FBF" w:rsidRDefault="00F11FBF" w:rsidP="00F11FBF">
            <w:pPr>
              <w:rPr>
                <w:rFonts w:asciiTheme="majorHAnsi" w:hAnsiTheme="majorHAnsi" w:cstheme="majorHAnsi"/>
                <w:sz w:val="22"/>
                <w:szCs w:val="22"/>
              </w:rPr>
            </w:pPr>
          </w:p>
        </w:tc>
      </w:tr>
      <w:tr w:rsidR="00F11FBF" w:rsidRPr="00F11FBF" w:rsidTr="00F11FBF">
        <w:trPr>
          <w:tblCellSpacing w:w="0" w:type="dxa"/>
        </w:trPr>
        <w:tc>
          <w:tcPr>
            <w:tcW w:w="5000" w:type="pct"/>
            <w:tcBorders>
              <w:top w:val="nil"/>
              <w:left w:val="nil"/>
              <w:bottom w:val="nil"/>
              <w:right w:val="nil"/>
            </w:tcBorders>
            <w:vAlign w:val="center"/>
            <w:hideMark/>
          </w:tcPr>
          <w:tbl>
            <w:tblPr>
              <w:tblW w:w="9802" w:type="dxa"/>
              <w:tblCellSpacing w:w="0" w:type="dxa"/>
              <w:tblCellMar>
                <w:top w:w="45" w:type="dxa"/>
                <w:left w:w="45" w:type="dxa"/>
                <w:bottom w:w="45" w:type="dxa"/>
                <w:right w:w="45" w:type="dxa"/>
              </w:tblCellMar>
              <w:tblLook w:val="04A0" w:firstRow="1" w:lastRow="0" w:firstColumn="1" w:lastColumn="0" w:noHBand="0" w:noVBand="1"/>
            </w:tblPr>
            <w:tblGrid>
              <w:gridCol w:w="525"/>
              <w:gridCol w:w="9277"/>
            </w:tblGrid>
            <w:tr w:rsidR="00F11FBF" w:rsidRPr="00F11FBF" w:rsidTr="00F11FBF">
              <w:trPr>
                <w:tblCellSpacing w:w="0" w:type="dxa"/>
              </w:trPr>
              <w:tc>
                <w:tcPr>
                  <w:tcW w:w="268" w:type="pct"/>
                  <w:tcBorders>
                    <w:left w:val="single" w:sz="6" w:space="0" w:color="CCCCCC"/>
                    <w:bottom w:val="single" w:sz="6" w:space="0" w:color="CCCCCC"/>
                    <w:right w:val="single" w:sz="6" w:space="0" w:color="CCCCCC"/>
                  </w:tcBorders>
                  <w:hideMark/>
                </w:tcPr>
                <w:p w:rsidR="00F11FBF" w:rsidRPr="00F11FBF" w:rsidRDefault="00F11FBF" w:rsidP="00F11FBF">
                  <w:pPr>
                    <w:rPr>
                      <w:rFonts w:asciiTheme="majorHAnsi" w:hAnsiTheme="majorHAnsi" w:cstheme="majorHAnsi"/>
                      <w:sz w:val="22"/>
                      <w:szCs w:val="22"/>
                    </w:rPr>
                  </w:pPr>
                  <w:r w:rsidRPr="00F11FBF">
                    <w:rPr>
                      <w:rFonts w:asciiTheme="majorHAnsi" w:hAnsiTheme="majorHAnsi" w:cstheme="majorHAnsi"/>
                      <w:b/>
                      <w:color w:val="000000"/>
                      <w:sz w:val="22"/>
                      <w:szCs w:val="22"/>
                    </w:rPr>
                    <w:fldChar w:fldCharType="begin">
                      <w:ffData>
                        <w:name w:val="Check63"/>
                        <w:enabled/>
                        <w:calcOnExit w:val="0"/>
                        <w:checkBox>
                          <w:sizeAuto/>
                          <w:default w:val="0"/>
                        </w:checkBox>
                      </w:ffData>
                    </w:fldChar>
                  </w:r>
                  <w:r w:rsidRPr="00F11FBF">
                    <w:rPr>
                      <w:rFonts w:asciiTheme="majorHAnsi" w:hAnsiTheme="majorHAnsi" w:cstheme="majorHAnsi"/>
                      <w:b/>
                      <w:color w:val="000000"/>
                      <w:sz w:val="22"/>
                      <w:szCs w:val="22"/>
                    </w:rPr>
                    <w:instrText xml:space="preserve"> FORMCHECKBOX </w:instrText>
                  </w:r>
                  <w:r w:rsidR="001E269E">
                    <w:rPr>
                      <w:rFonts w:asciiTheme="majorHAnsi" w:hAnsiTheme="majorHAnsi" w:cstheme="majorHAnsi"/>
                      <w:b/>
                      <w:color w:val="000000"/>
                      <w:sz w:val="22"/>
                      <w:szCs w:val="22"/>
                    </w:rPr>
                  </w:r>
                  <w:r w:rsidR="001E269E">
                    <w:rPr>
                      <w:rFonts w:asciiTheme="majorHAnsi" w:hAnsiTheme="majorHAnsi" w:cstheme="majorHAnsi"/>
                      <w:b/>
                      <w:color w:val="000000"/>
                      <w:sz w:val="22"/>
                      <w:szCs w:val="22"/>
                    </w:rPr>
                    <w:fldChar w:fldCharType="separate"/>
                  </w:r>
                  <w:r w:rsidRPr="00F11FBF">
                    <w:rPr>
                      <w:rFonts w:asciiTheme="majorHAnsi" w:hAnsiTheme="majorHAnsi" w:cstheme="majorHAnsi"/>
                      <w:b/>
                      <w:color w:val="000000"/>
                      <w:sz w:val="22"/>
                      <w:szCs w:val="22"/>
                    </w:rPr>
                    <w:fldChar w:fldCharType="end"/>
                  </w:r>
                </w:p>
              </w:tc>
              <w:tc>
                <w:tcPr>
                  <w:tcW w:w="4732" w:type="pct"/>
                  <w:tcBorders>
                    <w:bottom w:val="single" w:sz="6" w:space="0" w:color="CCCCCC"/>
                    <w:right w:val="single" w:sz="6" w:space="0" w:color="CCCCCC"/>
                  </w:tcBorders>
                  <w:vAlign w:val="center"/>
                  <w:hideMark/>
                </w:tcPr>
                <w:p w:rsidR="00F11FBF" w:rsidRPr="00F11FBF" w:rsidRDefault="00F11FBF" w:rsidP="00F11FBF">
                  <w:pPr>
                    <w:spacing w:before="100" w:beforeAutospacing="1" w:after="100" w:afterAutospacing="1"/>
                    <w:rPr>
                      <w:rFonts w:asciiTheme="majorHAnsi" w:hAnsiTheme="majorHAnsi" w:cstheme="majorHAnsi"/>
                      <w:sz w:val="22"/>
                      <w:szCs w:val="22"/>
                    </w:rPr>
                  </w:pPr>
                  <w:r w:rsidRPr="00F11FBF">
                    <w:rPr>
                      <w:rFonts w:asciiTheme="majorHAnsi" w:hAnsiTheme="majorHAnsi" w:cstheme="majorHAnsi"/>
                      <w:sz w:val="22"/>
                      <w:szCs w:val="22"/>
                    </w:rPr>
                    <w:t>McLaren Medical Group</w:t>
                  </w:r>
                </w:p>
              </w:tc>
            </w:tr>
          </w:tbl>
          <w:p w:rsidR="00F11FBF" w:rsidRPr="00F11FBF" w:rsidRDefault="00F11FBF" w:rsidP="00F11FBF">
            <w:pPr>
              <w:rPr>
                <w:rFonts w:asciiTheme="majorHAnsi" w:hAnsiTheme="majorHAnsi" w:cstheme="majorHAnsi"/>
                <w:sz w:val="22"/>
                <w:szCs w:val="22"/>
              </w:rPr>
            </w:pPr>
          </w:p>
        </w:tc>
      </w:tr>
      <w:tr w:rsidR="00F11FBF" w:rsidRPr="00F11FBF" w:rsidTr="00F11FBF">
        <w:trPr>
          <w:tblCellSpacing w:w="0" w:type="dxa"/>
        </w:trPr>
        <w:tc>
          <w:tcPr>
            <w:tcW w:w="5000" w:type="pct"/>
            <w:tcBorders>
              <w:top w:val="nil"/>
              <w:left w:val="nil"/>
              <w:bottom w:val="nil"/>
              <w:right w:val="nil"/>
            </w:tcBorders>
            <w:vAlign w:val="center"/>
            <w:hideMark/>
          </w:tcPr>
          <w:tbl>
            <w:tblPr>
              <w:tblW w:w="9802" w:type="dxa"/>
              <w:tblCellSpacing w:w="0" w:type="dxa"/>
              <w:tblCellMar>
                <w:top w:w="45" w:type="dxa"/>
                <w:left w:w="45" w:type="dxa"/>
                <w:bottom w:w="45" w:type="dxa"/>
                <w:right w:w="45" w:type="dxa"/>
              </w:tblCellMar>
              <w:tblLook w:val="04A0" w:firstRow="1" w:lastRow="0" w:firstColumn="1" w:lastColumn="0" w:noHBand="0" w:noVBand="1"/>
            </w:tblPr>
            <w:tblGrid>
              <w:gridCol w:w="525"/>
              <w:gridCol w:w="9277"/>
            </w:tblGrid>
            <w:tr w:rsidR="00F11FBF" w:rsidRPr="00F11FBF" w:rsidTr="00F11FBF">
              <w:trPr>
                <w:tblCellSpacing w:w="0" w:type="dxa"/>
              </w:trPr>
              <w:tc>
                <w:tcPr>
                  <w:tcW w:w="268" w:type="pct"/>
                  <w:tcBorders>
                    <w:left w:val="single" w:sz="6" w:space="0" w:color="CCCCCC"/>
                    <w:bottom w:val="single" w:sz="6" w:space="0" w:color="CCCCCC"/>
                    <w:right w:val="single" w:sz="6" w:space="0" w:color="CCCCCC"/>
                  </w:tcBorders>
                  <w:hideMark/>
                </w:tcPr>
                <w:p w:rsidR="00F11FBF" w:rsidRPr="00F11FBF" w:rsidRDefault="00F11FBF" w:rsidP="00F11FBF">
                  <w:pPr>
                    <w:rPr>
                      <w:rFonts w:asciiTheme="majorHAnsi" w:hAnsiTheme="majorHAnsi" w:cstheme="majorHAnsi"/>
                      <w:sz w:val="22"/>
                      <w:szCs w:val="22"/>
                    </w:rPr>
                  </w:pPr>
                  <w:r w:rsidRPr="00F11FBF">
                    <w:rPr>
                      <w:rFonts w:asciiTheme="majorHAnsi" w:hAnsiTheme="majorHAnsi" w:cstheme="majorHAnsi"/>
                      <w:b/>
                      <w:color w:val="000000"/>
                      <w:sz w:val="22"/>
                      <w:szCs w:val="22"/>
                    </w:rPr>
                    <w:fldChar w:fldCharType="begin">
                      <w:ffData>
                        <w:name w:val="Check63"/>
                        <w:enabled/>
                        <w:calcOnExit w:val="0"/>
                        <w:checkBox>
                          <w:sizeAuto/>
                          <w:default w:val="0"/>
                        </w:checkBox>
                      </w:ffData>
                    </w:fldChar>
                  </w:r>
                  <w:r w:rsidRPr="00F11FBF">
                    <w:rPr>
                      <w:rFonts w:asciiTheme="majorHAnsi" w:hAnsiTheme="majorHAnsi" w:cstheme="majorHAnsi"/>
                      <w:b/>
                      <w:color w:val="000000"/>
                      <w:sz w:val="22"/>
                      <w:szCs w:val="22"/>
                    </w:rPr>
                    <w:instrText xml:space="preserve"> FORMCHECKBOX </w:instrText>
                  </w:r>
                  <w:r w:rsidR="001E269E">
                    <w:rPr>
                      <w:rFonts w:asciiTheme="majorHAnsi" w:hAnsiTheme="majorHAnsi" w:cstheme="majorHAnsi"/>
                      <w:b/>
                      <w:color w:val="000000"/>
                      <w:sz w:val="22"/>
                      <w:szCs w:val="22"/>
                    </w:rPr>
                  </w:r>
                  <w:r w:rsidR="001E269E">
                    <w:rPr>
                      <w:rFonts w:asciiTheme="majorHAnsi" w:hAnsiTheme="majorHAnsi" w:cstheme="majorHAnsi"/>
                      <w:b/>
                      <w:color w:val="000000"/>
                      <w:sz w:val="22"/>
                      <w:szCs w:val="22"/>
                    </w:rPr>
                    <w:fldChar w:fldCharType="separate"/>
                  </w:r>
                  <w:r w:rsidRPr="00F11FBF">
                    <w:rPr>
                      <w:rFonts w:asciiTheme="majorHAnsi" w:hAnsiTheme="majorHAnsi" w:cstheme="majorHAnsi"/>
                      <w:b/>
                      <w:color w:val="000000"/>
                      <w:sz w:val="22"/>
                      <w:szCs w:val="22"/>
                    </w:rPr>
                    <w:fldChar w:fldCharType="end"/>
                  </w:r>
                </w:p>
              </w:tc>
              <w:tc>
                <w:tcPr>
                  <w:tcW w:w="4732" w:type="pct"/>
                  <w:tcBorders>
                    <w:bottom w:val="single" w:sz="6" w:space="0" w:color="CCCCCC"/>
                    <w:right w:val="single" w:sz="6" w:space="0" w:color="CCCCCC"/>
                  </w:tcBorders>
                  <w:vAlign w:val="center"/>
                  <w:hideMark/>
                </w:tcPr>
                <w:p w:rsidR="00F11FBF" w:rsidRPr="00F11FBF" w:rsidRDefault="00F11FBF" w:rsidP="00F11FBF">
                  <w:pPr>
                    <w:spacing w:before="100" w:beforeAutospacing="1" w:after="100" w:afterAutospacing="1"/>
                    <w:rPr>
                      <w:rFonts w:asciiTheme="majorHAnsi" w:hAnsiTheme="majorHAnsi" w:cstheme="majorHAnsi"/>
                      <w:sz w:val="22"/>
                      <w:szCs w:val="22"/>
                    </w:rPr>
                  </w:pPr>
                  <w:r w:rsidRPr="00F11FBF">
                    <w:rPr>
                      <w:rFonts w:asciiTheme="majorHAnsi" w:hAnsiTheme="majorHAnsi" w:cstheme="majorHAnsi"/>
                      <w:sz w:val="22"/>
                      <w:szCs w:val="22"/>
                    </w:rPr>
                    <w:t>McLaren Visiting Nurse and Hospice</w:t>
                  </w:r>
                </w:p>
              </w:tc>
            </w:tr>
          </w:tbl>
          <w:p w:rsidR="00F11FBF" w:rsidRPr="00F11FBF" w:rsidRDefault="00F11FBF" w:rsidP="00F11FBF">
            <w:pPr>
              <w:rPr>
                <w:rFonts w:asciiTheme="majorHAnsi" w:hAnsiTheme="majorHAnsi" w:cstheme="majorHAnsi"/>
                <w:sz w:val="22"/>
                <w:szCs w:val="22"/>
              </w:rPr>
            </w:pPr>
          </w:p>
        </w:tc>
      </w:tr>
      <w:tr w:rsidR="00F11FBF" w:rsidRPr="00F11FBF" w:rsidTr="00F11FBF">
        <w:trPr>
          <w:tblCellSpacing w:w="0" w:type="dxa"/>
        </w:trPr>
        <w:tc>
          <w:tcPr>
            <w:tcW w:w="5000" w:type="pct"/>
            <w:tcBorders>
              <w:top w:val="nil"/>
              <w:left w:val="nil"/>
              <w:bottom w:val="nil"/>
              <w:right w:val="nil"/>
            </w:tcBorders>
            <w:vAlign w:val="center"/>
            <w:hideMark/>
          </w:tcPr>
          <w:tbl>
            <w:tblPr>
              <w:tblW w:w="9802" w:type="dxa"/>
              <w:tblCellSpacing w:w="0" w:type="dxa"/>
              <w:tblCellMar>
                <w:top w:w="45" w:type="dxa"/>
                <w:left w:w="45" w:type="dxa"/>
                <w:bottom w:w="45" w:type="dxa"/>
                <w:right w:w="45" w:type="dxa"/>
              </w:tblCellMar>
              <w:tblLook w:val="04A0" w:firstRow="1" w:lastRow="0" w:firstColumn="1" w:lastColumn="0" w:noHBand="0" w:noVBand="1"/>
            </w:tblPr>
            <w:tblGrid>
              <w:gridCol w:w="525"/>
              <w:gridCol w:w="9277"/>
            </w:tblGrid>
            <w:tr w:rsidR="00F11FBF" w:rsidRPr="00F11FBF" w:rsidTr="00F11FBF">
              <w:trPr>
                <w:tblCellSpacing w:w="0" w:type="dxa"/>
              </w:trPr>
              <w:tc>
                <w:tcPr>
                  <w:tcW w:w="268" w:type="pct"/>
                  <w:tcBorders>
                    <w:left w:val="single" w:sz="6" w:space="0" w:color="CCCCCC"/>
                    <w:bottom w:val="single" w:sz="6" w:space="0" w:color="CCCCCC"/>
                    <w:right w:val="single" w:sz="6" w:space="0" w:color="CCCCCC"/>
                  </w:tcBorders>
                  <w:hideMark/>
                </w:tcPr>
                <w:p w:rsidR="00F11FBF" w:rsidRPr="00F11FBF" w:rsidRDefault="00F11FBF" w:rsidP="00F11FBF">
                  <w:pPr>
                    <w:rPr>
                      <w:rFonts w:asciiTheme="majorHAnsi" w:hAnsiTheme="majorHAnsi" w:cstheme="majorHAnsi"/>
                      <w:sz w:val="22"/>
                      <w:szCs w:val="22"/>
                    </w:rPr>
                  </w:pPr>
                  <w:r w:rsidRPr="00F11FBF">
                    <w:rPr>
                      <w:rFonts w:asciiTheme="majorHAnsi" w:hAnsiTheme="majorHAnsi" w:cstheme="majorHAnsi"/>
                      <w:b/>
                      <w:color w:val="000000"/>
                      <w:sz w:val="22"/>
                      <w:szCs w:val="22"/>
                    </w:rPr>
                    <w:fldChar w:fldCharType="begin">
                      <w:ffData>
                        <w:name w:val="Check63"/>
                        <w:enabled/>
                        <w:calcOnExit w:val="0"/>
                        <w:checkBox>
                          <w:sizeAuto/>
                          <w:default w:val="0"/>
                        </w:checkBox>
                      </w:ffData>
                    </w:fldChar>
                  </w:r>
                  <w:r w:rsidRPr="00F11FBF">
                    <w:rPr>
                      <w:rFonts w:asciiTheme="majorHAnsi" w:hAnsiTheme="majorHAnsi" w:cstheme="majorHAnsi"/>
                      <w:b/>
                      <w:color w:val="000000"/>
                      <w:sz w:val="22"/>
                      <w:szCs w:val="22"/>
                    </w:rPr>
                    <w:instrText xml:space="preserve"> FORMCHECKBOX </w:instrText>
                  </w:r>
                  <w:r w:rsidR="001E269E">
                    <w:rPr>
                      <w:rFonts w:asciiTheme="majorHAnsi" w:hAnsiTheme="majorHAnsi" w:cstheme="majorHAnsi"/>
                      <w:b/>
                      <w:color w:val="000000"/>
                      <w:sz w:val="22"/>
                      <w:szCs w:val="22"/>
                    </w:rPr>
                  </w:r>
                  <w:r w:rsidR="001E269E">
                    <w:rPr>
                      <w:rFonts w:asciiTheme="majorHAnsi" w:hAnsiTheme="majorHAnsi" w:cstheme="majorHAnsi"/>
                      <w:b/>
                      <w:color w:val="000000"/>
                      <w:sz w:val="22"/>
                      <w:szCs w:val="22"/>
                    </w:rPr>
                    <w:fldChar w:fldCharType="separate"/>
                  </w:r>
                  <w:r w:rsidRPr="00F11FBF">
                    <w:rPr>
                      <w:rFonts w:asciiTheme="majorHAnsi" w:hAnsiTheme="majorHAnsi" w:cstheme="majorHAnsi"/>
                      <w:b/>
                      <w:color w:val="000000"/>
                      <w:sz w:val="22"/>
                      <w:szCs w:val="22"/>
                    </w:rPr>
                    <w:fldChar w:fldCharType="end"/>
                  </w:r>
                </w:p>
              </w:tc>
              <w:tc>
                <w:tcPr>
                  <w:tcW w:w="4732" w:type="pct"/>
                  <w:tcBorders>
                    <w:bottom w:val="single" w:sz="6" w:space="0" w:color="CCCCCC"/>
                    <w:right w:val="single" w:sz="6" w:space="0" w:color="CCCCCC"/>
                  </w:tcBorders>
                  <w:vAlign w:val="center"/>
                  <w:hideMark/>
                </w:tcPr>
                <w:p w:rsidR="00F11FBF" w:rsidRPr="00F11FBF" w:rsidRDefault="00F11FBF" w:rsidP="00F11FBF">
                  <w:pPr>
                    <w:spacing w:before="100" w:beforeAutospacing="1" w:after="100" w:afterAutospacing="1"/>
                    <w:rPr>
                      <w:rFonts w:asciiTheme="majorHAnsi" w:hAnsiTheme="majorHAnsi" w:cstheme="majorHAnsi"/>
                      <w:sz w:val="22"/>
                      <w:szCs w:val="22"/>
                    </w:rPr>
                  </w:pPr>
                  <w:r w:rsidRPr="00F11FBF">
                    <w:rPr>
                      <w:rFonts w:asciiTheme="majorHAnsi" w:hAnsiTheme="majorHAnsi" w:cstheme="majorHAnsi"/>
                      <w:sz w:val="22"/>
                      <w:szCs w:val="22"/>
                    </w:rPr>
                    <w:t>McLaren - Northern Michigan</w:t>
                  </w:r>
                </w:p>
              </w:tc>
            </w:tr>
          </w:tbl>
          <w:p w:rsidR="00F11FBF" w:rsidRPr="00F11FBF" w:rsidRDefault="00F11FBF" w:rsidP="00F11FBF">
            <w:pPr>
              <w:rPr>
                <w:rFonts w:asciiTheme="majorHAnsi" w:hAnsiTheme="majorHAnsi" w:cstheme="majorHAnsi"/>
                <w:sz w:val="22"/>
                <w:szCs w:val="22"/>
              </w:rPr>
            </w:pPr>
          </w:p>
        </w:tc>
      </w:tr>
      <w:tr w:rsidR="00F11FBF" w:rsidRPr="00F11FBF" w:rsidTr="00F11FBF">
        <w:trPr>
          <w:tblCellSpacing w:w="0" w:type="dxa"/>
        </w:trPr>
        <w:tc>
          <w:tcPr>
            <w:tcW w:w="5000" w:type="pct"/>
            <w:tcBorders>
              <w:top w:val="nil"/>
              <w:left w:val="nil"/>
              <w:bottom w:val="nil"/>
              <w:right w:val="nil"/>
            </w:tcBorders>
            <w:vAlign w:val="center"/>
            <w:hideMark/>
          </w:tcPr>
          <w:tbl>
            <w:tblPr>
              <w:tblW w:w="9802" w:type="dxa"/>
              <w:tblCellSpacing w:w="0" w:type="dxa"/>
              <w:tblCellMar>
                <w:top w:w="45" w:type="dxa"/>
                <w:left w:w="45" w:type="dxa"/>
                <w:bottom w:w="45" w:type="dxa"/>
                <w:right w:w="45" w:type="dxa"/>
              </w:tblCellMar>
              <w:tblLook w:val="04A0" w:firstRow="1" w:lastRow="0" w:firstColumn="1" w:lastColumn="0" w:noHBand="0" w:noVBand="1"/>
            </w:tblPr>
            <w:tblGrid>
              <w:gridCol w:w="525"/>
              <w:gridCol w:w="9277"/>
            </w:tblGrid>
            <w:tr w:rsidR="00F11FBF" w:rsidRPr="00F11FBF" w:rsidTr="00F11FBF">
              <w:trPr>
                <w:tblCellSpacing w:w="0" w:type="dxa"/>
              </w:trPr>
              <w:tc>
                <w:tcPr>
                  <w:tcW w:w="268" w:type="pct"/>
                  <w:tcBorders>
                    <w:left w:val="single" w:sz="6" w:space="0" w:color="CCCCCC"/>
                    <w:bottom w:val="single" w:sz="6" w:space="0" w:color="CCCCCC"/>
                    <w:right w:val="single" w:sz="6" w:space="0" w:color="CCCCCC"/>
                  </w:tcBorders>
                  <w:hideMark/>
                </w:tcPr>
                <w:p w:rsidR="00F11FBF" w:rsidRPr="00F11FBF" w:rsidRDefault="00F11FBF" w:rsidP="00F11FBF">
                  <w:pPr>
                    <w:rPr>
                      <w:rFonts w:asciiTheme="majorHAnsi" w:hAnsiTheme="majorHAnsi" w:cstheme="majorHAnsi"/>
                      <w:sz w:val="22"/>
                      <w:szCs w:val="22"/>
                    </w:rPr>
                  </w:pPr>
                  <w:r w:rsidRPr="00F11FBF">
                    <w:rPr>
                      <w:rFonts w:asciiTheme="majorHAnsi" w:hAnsiTheme="majorHAnsi" w:cstheme="majorHAnsi"/>
                      <w:b/>
                      <w:color w:val="000000"/>
                      <w:sz w:val="22"/>
                      <w:szCs w:val="22"/>
                    </w:rPr>
                    <w:fldChar w:fldCharType="begin">
                      <w:ffData>
                        <w:name w:val="Check63"/>
                        <w:enabled/>
                        <w:calcOnExit w:val="0"/>
                        <w:checkBox>
                          <w:sizeAuto/>
                          <w:default w:val="0"/>
                        </w:checkBox>
                      </w:ffData>
                    </w:fldChar>
                  </w:r>
                  <w:r w:rsidRPr="00F11FBF">
                    <w:rPr>
                      <w:rFonts w:asciiTheme="majorHAnsi" w:hAnsiTheme="majorHAnsi" w:cstheme="majorHAnsi"/>
                      <w:b/>
                      <w:color w:val="000000"/>
                      <w:sz w:val="22"/>
                      <w:szCs w:val="22"/>
                    </w:rPr>
                    <w:instrText xml:space="preserve"> FORMCHECKBOX </w:instrText>
                  </w:r>
                  <w:r w:rsidR="001E269E">
                    <w:rPr>
                      <w:rFonts w:asciiTheme="majorHAnsi" w:hAnsiTheme="majorHAnsi" w:cstheme="majorHAnsi"/>
                      <w:b/>
                      <w:color w:val="000000"/>
                      <w:sz w:val="22"/>
                      <w:szCs w:val="22"/>
                    </w:rPr>
                  </w:r>
                  <w:r w:rsidR="001E269E">
                    <w:rPr>
                      <w:rFonts w:asciiTheme="majorHAnsi" w:hAnsiTheme="majorHAnsi" w:cstheme="majorHAnsi"/>
                      <w:b/>
                      <w:color w:val="000000"/>
                      <w:sz w:val="22"/>
                      <w:szCs w:val="22"/>
                    </w:rPr>
                    <w:fldChar w:fldCharType="separate"/>
                  </w:r>
                  <w:r w:rsidRPr="00F11FBF">
                    <w:rPr>
                      <w:rFonts w:asciiTheme="majorHAnsi" w:hAnsiTheme="majorHAnsi" w:cstheme="majorHAnsi"/>
                      <w:b/>
                      <w:color w:val="000000"/>
                      <w:sz w:val="22"/>
                      <w:szCs w:val="22"/>
                    </w:rPr>
                    <w:fldChar w:fldCharType="end"/>
                  </w:r>
                </w:p>
              </w:tc>
              <w:tc>
                <w:tcPr>
                  <w:tcW w:w="4732" w:type="pct"/>
                  <w:tcBorders>
                    <w:bottom w:val="single" w:sz="6" w:space="0" w:color="CCCCCC"/>
                    <w:right w:val="single" w:sz="6" w:space="0" w:color="CCCCCC"/>
                  </w:tcBorders>
                  <w:vAlign w:val="center"/>
                  <w:hideMark/>
                </w:tcPr>
                <w:p w:rsidR="00F11FBF" w:rsidRPr="00F11FBF" w:rsidRDefault="00F11FBF" w:rsidP="00F11FBF">
                  <w:pPr>
                    <w:spacing w:before="100" w:beforeAutospacing="1" w:after="100" w:afterAutospacing="1"/>
                    <w:rPr>
                      <w:rFonts w:asciiTheme="majorHAnsi" w:hAnsiTheme="majorHAnsi" w:cstheme="majorHAnsi"/>
                      <w:sz w:val="22"/>
                      <w:szCs w:val="22"/>
                    </w:rPr>
                  </w:pPr>
                  <w:r w:rsidRPr="00F11FBF">
                    <w:rPr>
                      <w:rFonts w:asciiTheme="majorHAnsi" w:hAnsiTheme="majorHAnsi" w:cstheme="majorHAnsi"/>
                      <w:sz w:val="22"/>
                      <w:szCs w:val="22"/>
                    </w:rPr>
                    <w:t xml:space="preserve">Other (please specify): </w:t>
                  </w:r>
                </w:p>
              </w:tc>
            </w:tr>
          </w:tbl>
          <w:p w:rsidR="00F11FBF" w:rsidRPr="00F11FBF" w:rsidRDefault="00F11FBF" w:rsidP="00F11FBF">
            <w:pPr>
              <w:rPr>
                <w:rFonts w:asciiTheme="majorHAnsi" w:hAnsiTheme="majorHAnsi" w:cstheme="majorHAnsi"/>
                <w:sz w:val="22"/>
                <w:szCs w:val="22"/>
              </w:rPr>
            </w:pPr>
          </w:p>
        </w:tc>
      </w:tr>
    </w:tbl>
    <w:p w:rsidR="00F11FBF" w:rsidRDefault="00F11FBF" w:rsidP="00F11FBF">
      <w:pPr>
        <w:widowControl w:val="0"/>
        <w:autoSpaceDE w:val="0"/>
        <w:autoSpaceDN w:val="0"/>
        <w:adjustRightInd w:val="0"/>
        <w:spacing w:after="120"/>
        <w:outlineLvl w:val="0"/>
        <w:rPr>
          <w:rFonts w:asciiTheme="majorHAnsi" w:eastAsia="Arial" w:hAnsiTheme="majorHAnsi" w:cstheme="majorHAnsi"/>
          <w:b/>
          <w:color w:val="000000"/>
          <w:szCs w:val="24"/>
        </w:rPr>
      </w:pPr>
    </w:p>
    <w:p w:rsidR="00F11FBF" w:rsidRPr="00F11FBF" w:rsidRDefault="00F11FBF" w:rsidP="00F11FBF">
      <w:pPr>
        <w:widowControl w:val="0"/>
        <w:numPr>
          <w:ilvl w:val="1"/>
          <w:numId w:val="10"/>
        </w:numPr>
        <w:autoSpaceDE w:val="0"/>
        <w:autoSpaceDN w:val="0"/>
        <w:adjustRightInd w:val="0"/>
        <w:spacing w:after="120"/>
        <w:ind w:left="540"/>
        <w:outlineLvl w:val="0"/>
        <w:rPr>
          <w:rFonts w:asciiTheme="majorHAnsi" w:eastAsia="Arial" w:hAnsiTheme="majorHAnsi" w:cstheme="majorHAnsi"/>
          <w:b/>
          <w:color w:val="000000"/>
          <w:szCs w:val="24"/>
        </w:rPr>
      </w:pPr>
      <w:r w:rsidRPr="00F11FBF">
        <w:rPr>
          <w:rFonts w:asciiTheme="majorHAnsi" w:eastAsia="Arial" w:hAnsiTheme="majorHAnsi" w:cstheme="majorHAnsi"/>
          <w:b/>
          <w:color w:val="000000"/>
          <w:szCs w:val="24"/>
        </w:rPr>
        <w:t>Study Title</w:t>
      </w:r>
    </w:p>
    <w:tbl>
      <w:tblPr>
        <w:tblStyle w:val="TableGrid3"/>
        <w:tblW w:w="0" w:type="auto"/>
        <w:tblInd w:w="715" w:type="dxa"/>
        <w:tblLook w:val="04A0" w:firstRow="1" w:lastRow="0" w:firstColumn="1" w:lastColumn="0" w:noHBand="0" w:noVBand="1"/>
      </w:tblPr>
      <w:tblGrid>
        <w:gridCol w:w="8635"/>
      </w:tblGrid>
      <w:tr w:rsidR="00F11FBF" w:rsidRPr="00F11FBF" w:rsidTr="00F11FBF">
        <w:tc>
          <w:tcPr>
            <w:tcW w:w="10075" w:type="dxa"/>
          </w:tcPr>
          <w:p w:rsidR="00F11FBF" w:rsidRPr="00F11FBF" w:rsidRDefault="00F11FBF" w:rsidP="00F11FBF">
            <w:pPr>
              <w:rPr>
                <w:rFonts w:asciiTheme="majorHAnsi" w:hAnsiTheme="majorHAnsi" w:cstheme="majorHAnsi"/>
              </w:rPr>
            </w:pPr>
          </w:p>
          <w:p w:rsidR="00F11FBF" w:rsidRPr="00F11FBF" w:rsidRDefault="00F11FBF" w:rsidP="00F11FBF">
            <w:pPr>
              <w:rPr>
                <w:rFonts w:asciiTheme="majorHAnsi" w:hAnsiTheme="majorHAnsi" w:cstheme="majorHAnsi"/>
              </w:rPr>
            </w:pPr>
          </w:p>
        </w:tc>
      </w:tr>
    </w:tbl>
    <w:p w:rsidR="00F11FBF" w:rsidRPr="00F11FBF" w:rsidRDefault="00F11FBF" w:rsidP="00F11FBF">
      <w:pPr>
        <w:ind w:left="630"/>
        <w:rPr>
          <w:rFonts w:asciiTheme="majorHAnsi" w:hAnsiTheme="majorHAnsi" w:cstheme="majorHAns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F11FBF" w:rsidRPr="00F11FBF" w:rsidTr="00F11FBF">
        <w:trPr>
          <w:trHeight w:val="1494"/>
        </w:trPr>
        <w:tc>
          <w:tcPr>
            <w:tcW w:w="9869" w:type="dxa"/>
            <w:tcBorders>
              <w:top w:val="nil"/>
              <w:left w:val="nil"/>
              <w:bottom w:val="nil"/>
              <w:right w:val="nil"/>
            </w:tcBorders>
            <w:vAlign w:val="center"/>
          </w:tcPr>
          <w:p w:rsidR="00F11FBF" w:rsidRPr="00F11FBF" w:rsidRDefault="00F11FBF" w:rsidP="00F11FBF">
            <w:pPr>
              <w:spacing w:before="40" w:after="40"/>
              <w:rPr>
                <w:rFonts w:asciiTheme="majorHAnsi" w:hAnsiTheme="majorHAnsi" w:cstheme="majorHAnsi"/>
                <w:b/>
                <w:sz w:val="22"/>
                <w:szCs w:val="22"/>
              </w:rPr>
            </w:pPr>
            <w:r w:rsidRPr="00F11FBF">
              <w:rPr>
                <w:rFonts w:asciiTheme="majorHAnsi" w:hAnsiTheme="majorHAnsi" w:cstheme="majorHAnsi"/>
                <w:b/>
                <w:sz w:val="22"/>
                <w:szCs w:val="22"/>
              </w:rPr>
              <w:t>Please indicate the Primary Objective, and Secondary Objective (if applicable), of the study</w:t>
            </w:r>
          </w:p>
          <w:p w:rsidR="00F11FBF" w:rsidRPr="00F11FBF" w:rsidRDefault="00F11FBF" w:rsidP="00F11FBF">
            <w:pPr>
              <w:spacing w:before="40" w:after="40"/>
              <w:rPr>
                <w:rFonts w:asciiTheme="majorHAnsi" w:hAnsiTheme="majorHAnsi" w:cstheme="majorHAnsi"/>
                <w:b/>
                <w:sz w:val="22"/>
                <w:szCs w:val="22"/>
              </w:rPr>
            </w:pPr>
            <w:r w:rsidRPr="00F11FBF">
              <w:rPr>
                <w:rFonts w:asciiTheme="majorHAnsi" w:hAnsiTheme="majorHAnsi" w:cstheme="majorHAnsi"/>
                <w:b/>
                <w:sz w:val="22"/>
                <w:szCs w:val="22"/>
              </w:rPr>
              <w:fldChar w:fldCharType="begin">
                <w:ffData>
                  <w:name w:val="Check63"/>
                  <w:enabled/>
                  <w:calcOnExit w:val="0"/>
                  <w:checkBox>
                    <w:sizeAuto/>
                    <w:default w:val="0"/>
                  </w:checkBox>
                </w:ffData>
              </w:fldChar>
            </w:r>
            <w:r w:rsidRPr="00F11FBF">
              <w:rPr>
                <w:rFonts w:asciiTheme="majorHAnsi" w:hAnsiTheme="majorHAnsi" w:cstheme="majorHAnsi"/>
                <w:b/>
                <w:sz w:val="22"/>
                <w:szCs w:val="22"/>
              </w:rPr>
              <w:instrText xml:space="preserve"> FORMCHECKBOX </w:instrText>
            </w:r>
            <w:r w:rsidR="001E269E">
              <w:rPr>
                <w:rFonts w:asciiTheme="majorHAnsi" w:hAnsiTheme="majorHAnsi" w:cstheme="majorHAnsi"/>
                <w:b/>
                <w:sz w:val="22"/>
                <w:szCs w:val="22"/>
              </w:rPr>
            </w:r>
            <w:r w:rsidR="001E269E">
              <w:rPr>
                <w:rFonts w:asciiTheme="majorHAnsi" w:hAnsiTheme="majorHAnsi" w:cstheme="majorHAnsi"/>
                <w:b/>
                <w:sz w:val="22"/>
                <w:szCs w:val="22"/>
              </w:rPr>
              <w:fldChar w:fldCharType="separate"/>
            </w:r>
            <w:r w:rsidRPr="00F11FBF">
              <w:rPr>
                <w:rFonts w:asciiTheme="majorHAnsi" w:hAnsiTheme="majorHAnsi" w:cstheme="majorHAnsi"/>
                <w:b/>
                <w:sz w:val="22"/>
                <w:szCs w:val="22"/>
              </w:rPr>
              <w:fldChar w:fldCharType="end"/>
            </w:r>
            <w:r w:rsidRPr="00F11FBF">
              <w:rPr>
                <w:rFonts w:asciiTheme="majorHAnsi" w:hAnsiTheme="majorHAnsi" w:cstheme="majorHAnsi"/>
                <w:b/>
                <w:sz w:val="22"/>
                <w:szCs w:val="22"/>
              </w:rPr>
              <w:t xml:space="preserve"> to fulfill academic/training requirement </w:t>
            </w:r>
          </w:p>
          <w:p w:rsidR="00F11FBF" w:rsidRPr="00F11FBF" w:rsidRDefault="00F11FBF" w:rsidP="00F11FBF">
            <w:pPr>
              <w:spacing w:before="40" w:after="40"/>
              <w:rPr>
                <w:rFonts w:asciiTheme="majorHAnsi" w:hAnsiTheme="majorHAnsi" w:cstheme="majorHAnsi"/>
                <w:b/>
                <w:sz w:val="22"/>
                <w:szCs w:val="22"/>
              </w:rPr>
            </w:pPr>
            <w:r w:rsidRPr="00F11FBF">
              <w:rPr>
                <w:rFonts w:asciiTheme="majorHAnsi" w:hAnsiTheme="majorHAnsi" w:cstheme="majorHAnsi"/>
                <w:b/>
                <w:sz w:val="22"/>
                <w:szCs w:val="22"/>
              </w:rPr>
              <w:fldChar w:fldCharType="begin">
                <w:ffData>
                  <w:name w:val="Check63"/>
                  <w:enabled/>
                  <w:calcOnExit w:val="0"/>
                  <w:checkBox>
                    <w:sizeAuto/>
                    <w:default w:val="0"/>
                  </w:checkBox>
                </w:ffData>
              </w:fldChar>
            </w:r>
            <w:r w:rsidRPr="00F11FBF">
              <w:rPr>
                <w:rFonts w:asciiTheme="majorHAnsi" w:hAnsiTheme="majorHAnsi" w:cstheme="majorHAnsi"/>
                <w:b/>
                <w:sz w:val="22"/>
                <w:szCs w:val="22"/>
              </w:rPr>
              <w:instrText xml:space="preserve"> FORMCHECKBOX </w:instrText>
            </w:r>
            <w:r w:rsidR="001E269E">
              <w:rPr>
                <w:rFonts w:asciiTheme="majorHAnsi" w:hAnsiTheme="majorHAnsi" w:cstheme="majorHAnsi"/>
                <w:b/>
                <w:sz w:val="22"/>
                <w:szCs w:val="22"/>
              </w:rPr>
            </w:r>
            <w:r w:rsidR="001E269E">
              <w:rPr>
                <w:rFonts w:asciiTheme="majorHAnsi" w:hAnsiTheme="majorHAnsi" w:cstheme="majorHAnsi"/>
                <w:b/>
                <w:sz w:val="22"/>
                <w:szCs w:val="22"/>
              </w:rPr>
              <w:fldChar w:fldCharType="separate"/>
            </w:r>
            <w:r w:rsidRPr="00F11FBF">
              <w:rPr>
                <w:rFonts w:asciiTheme="majorHAnsi" w:hAnsiTheme="majorHAnsi" w:cstheme="majorHAnsi"/>
                <w:b/>
                <w:sz w:val="22"/>
                <w:szCs w:val="22"/>
              </w:rPr>
              <w:fldChar w:fldCharType="end"/>
            </w:r>
            <w:r w:rsidRPr="00F11FBF">
              <w:rPr>
                <w:rFonts w:asciiTheme="majorHAnsi" w:hAnsiTheme="majorHAnsi" w:cstheme="majorHAnsi"/>
                <w:b/>
                <w:sz w:val="22"/>
                <w:szCs w:val="22"/>
              </w:rPr>
              <w:t xml:space="preserve"> to improve processes in the institution </w:t>
            </w:r>
          </w:p>
          <w:p w:rsidR="00F11FBF" w:rsidRPr="00F11FBF" w:rsidRDefault="00F11FBF" w:rsidP="00F11FBF">
            <w:pPr>
              <w:spacing w:before="40" w:after="40"/>
              <w:rPr>
                <w:rFonts w:asciiTheme="majorHAnsi" w:hAnsiTheme="majorHAnsi" w:cstheme="majorHAnsi"/>
                <w:b/>
                <w:sz w:val="22"/>
                <w:szCs w:val="22"/>
              </w:rPr>
            </w:pPr>
            <w:r w:rsidRPr="00F11FBF">
              <w:rPr>
                <w:rFonts w:asciiTheme="majorHAnsi" w:hAnsiTheme="majorHAnsi" w:cstheme="majorHAnsi"/>
                <w:b/>
                <w:sz w:val="22"/>
                <w:szCs w:val="22"/>
              </w:rPr>
              <w:fldChar w:fldCharType="begin">
                <w:ffData>
                  <w:name w:val="Check63"/>
                  <w:enabled/>
                  <w:calcOnExit w:val="0"/>
                  <w:checkBox>
                    <w:sizeAuto/>
                    <w:default w:val="0"/>
                  </w:checkBox>
                </w:ffData>
              </w:fldChar>
            </w:r>
            <w:r w:rsidRPr="00F11FBF">
              <w:rPr>
                <w:rFonts w:asciiTheme="majorHAnsi" w:hAnsiTheme="majorHAnsi" w:cstheme="majorHAnsi"/>
                <w:b/>
                <w:sz w:val="22"/>
                <w:szCs w:val="22"/>
              </w:rPr>
              <w:instrText xml:space="preserve"> FORMCHECKBOX </w:instrText>
            </w:r>
            <w:r w:rsidR="001E269E">
              <w:rPr>
                <w:rFonts w:asciiTheme="majorHAnsi" w:hAnsiTheme="majorHAnsi" w:cstheme="majorHAnsi"/>
                <w:b/>
                <w:sz w:val="22"/>
                <w:szCs w:val="22"/>
              </w:rPr>
            </w:r>
            <w:r w:rsidR="001E269E">
              <w:rPr>
                <w:rFonts w:asciiTheme="majorHAnsi" w:hAnsiTheme="majorHAnsi" w:cstheme="majorHAnsi"/>
                <w:b/>
                <w:sz w:val="22"/>
                <w:szCs w:val="22"/>
              </w:rPr>
              <w:fldChar w:fldCharType="separate"/>
            </w:r>
            <w:r w:rsidRPr="00F11FBF">
              <w:rPr>
                <w:rFonts w:asciiTheme="majorHAnsi" w:hAnsiTheme="majorHAnsi" w:cstheme="majorHAnsi"/>
                <w:b/>
                <w:sz w:val="22"/>
                <w:szCs w:val="22"/>
              </w:rPr>
              <w:fldChar w:fldCharType="end"/>
            </w:r>
            <w:r w:rsidRPr="00F11FBF">
              <w:rPr>
                <w:rFonts w:asciiTheme="majorHAnsi" w:hAnsiTheme="majorHAnsi" w:cstheme="majorHAnsi"/>
                <w:b/>
                <w:sz w:val="22"/>
                <w:szCs w:val="22"/>
              </w:rPr>
              <w:t xml:space="preserve"> to advance medical sciences </w:t>
            </w:r>
          </w:p>
          <w:p w:rsidR="00F11FBF" w:rsidRPr="00F11FBF" w:rsidRDefault="00F11FBF" w:rsidP="00F11FBF">
            <w:pPr>
              <w:spacing w:before="40" w:after="40"/>
              <w:rPr>
                <w:rFonts w:asciiTheme="majorHAnsi" w:hAnsiTheme="majorHAnsi" w:cstheme="majorHAnsi"/>
                <w:b/>
                <w:sz w:val="22"/>
                <w:szCs w:val="22"/>
              </w:rPr>
            </w:pPr>
            <w:r w:rsidRPr="00F11FBF">
              <w:rPr>
                <w:rFonts w:asciiTheme="majorHAnsi" w:hAnsiTheme="majorHAnsi" w:cstheme="majorHAnsi"/>
                <w:b/>
                <w:sz w:val="22"/>
                <w:szCs w:val="22"/>
              </w:rPr>
              <w:fldChar w:fldCharType="begin">
                <w:ffData>
                  <w:name w:val="Check63"/>
                  <w:enabled/>
                  <w:calcOnExit w:val="0"/>
                  <w:checkBox>
                    <w:sizeAuto/>
                    <w:default w:val="0"/>
                  </w:checkBox>
                </w:ffData>
              </w:fldChar>
            </w:r>
            <w:r w:rsidRPr="00F11FBF">
              <w:rPr>
                <w:rFonts w:asciiTheme="majorHAnsi" w:hAnsiTheme="majorHAnsi" w:cstheme="majorHAnsi"/>
                <w:b/>
                <w:sz w:val="22"/>
                <w:szCs w:val="22"/>
              </w:rPr>
              <w:instrText xml:space="preserve"> FORMCHECKBOX </w:instrText>
            </w:r>
            <w:r w:rsidR="001E269E">
              <w:rPr>
                <w:rFonts w:asciiTheme="majorHAnsi" w:hAnsiTheme="majorHAnsi" w:cstheme="majorHAnsi"/>
                <w:b/>
                <w:sz w:val="22"/>
                <w:szCs w:val="22"/>
              </w:rPr>
            </w:r>
            <w:r w:rsidR="001E269E">
              <w:rPr>
                <w:rFonts w:asciiTheme="majorHAnsi" w:hAnsiTheme="majorHAnsi" w:cstheme="majorHAnsi"/>
                <w:b/>
                <w:sz w:val="22"/>
                <w:szCs w:val="22"/>
              </w:rPr>
              <w:fldChar w:fldCharType="separate"/>
            </w:r>
            <w:r w:rsidRPr="00F11FBF">
              <w:rPr>
                <w:rFonts w:asciiTheme="majorHAnsi" w:hAnsiTheme="majorHAnsi" w:cstheme="majorHAnsi"/>
                <w:b/>
                <w:sz w:val="22"/>
                <w:szCs w:val="22"/>
              </w:rPr>
              <w:fldChar w:fldCharType="end"/>
            </w:r>
            <w:r w:rsidRPr="00F11FBF">
              <w:rPr>
                <w:rFonts w:asciiTheme="majorHAnsi" w:hAnsiTheme="majorHAnsi" w:cstheme="majorHAnsi"/>
                <w:b/>
                <w:sz w:val="22"/>
                <w:szCs w:val="22"/>
              </w:rPr>
              <w:t xml:space="preserve"> to publish for scholarly advancement</w:t>
            </w:r>
          </w:p>
          <w:p w:rsidR="00F11FBF" w:rsidRPr="00F11FBF" w:rsidRDefault="00F11FBF" w:rsidP="00F11FBF">
            <w:pPr>
              <w:spacing w:before="40" w:after="40"/>
              <w:rPr>
                <w:rFonts w:asciiTheme="majorHAnsi" w:hAnsiTheme="majorHAnsi" w:cstheme="majorHAnsi"/>
                <w:b/>
                <w:sz w:val="22"/>
                <w:szCs w:val="22"/>
              </w:rPr>
            </w:pPr>
            <w:r w:rsidRPr="00F11FBF">
              <w:rPr>
                <w:rFonts w:asciiTheme="majorHAnsi" w:hAnsiTheme="majorHAnsi" w:cstheme="majorHAnsi"/>
                <w:b/>
                <w:sz w:val="22"/>
                <w:szCs w:val="22"/>
              </w:rPr>
              <w:fldChar w:fldCharType="begin">
                <w:ffData>
                  <w:name w:val="Check63"/>
                  <w:enabled/>
                  <w:calcOnExit w:val="0"/>
                  <w:checkBox>
                    <w:sizeAuto/>
                    <w:default w:val="0"/>
                  </w:checkBox>
                </w:ffData>
              </w:fldChar>
            </w:r>
            <w:r w:rsidRPr="00F11FBF">
              <w:rPr>
                <w:rFonts w:asciiTheme="majorHAnsi" w:hAnsiTheme="majorHAnsi" w:cstheme="majorHAnsi"/>
                <w:b/>
                <w:sz w:val="22"/>
                <w:szCs w:val="22"/>
              </w:rPr>
              <w:instrText xml:space="preserve"> FORMCHECKBOX </w:instrText>
            </w:r>
            <w:r w:rsidR="001E269E">
              <w:rPr>
                <w:rFonts w:asciiTheme="majorHAnsi" w:hAnsiTheme="majorHAnsi" w:cstheme="majorHAnsi"/>
                <w:b/>
                <w:sz w:val="22"/>
                <w:szCs w:val="22"/>
              </w:rPr>
            </w:r>
            <w:r w:rsidR="001E269E">
              <w:rPr>
                <w:rFonts w:asciiTheme="majorHAnsi" w:hAnsiTheme="majorHAnsi" w:cstheme="majorHAnsi"/>
                <w:b/>
                <w:sz w:val="22"/>
                <w:szCs w:val="22"/>
              </w:rPr>
              <w:fldChar w:fldCharType="separate"/>
            </w:r>
            <w:r w:rsidRPr="00F11FBF">
              <w:rPr>
                <w:rFonts w:asciiTheme="majorHAnsi" w:hAnsiTheme="majorHAnsi" w:cstheme="majorHAnsi"/>
                <w:b/>
                <w:sz w:val="22"/>
                <w:szCs w:val="22"/>
              </w:rPr>
              <w:fldChar w:fldCharType="end"/>
            </w:r>
            <w:r w:rsidRPr="00F11FBF">
              <w:rPr>
                <w:rFonts w:asciiTheme="majorHAnsi" w:hAnsiTheme="majorHAnsi" w:cstheme="majorHAnsi"/>
                <w:b/>
                <w:sz w:val="22"/>
                <w:szCs w:val="22"/>
              </w:rPr>
              <w:t xml:space="preserve"> to present at the local institution</w:t>
            </w:r>
          </w:p>
          <w:p w:rsidR="00F11FBF" w:rsidRPr="00F11FBF" w:rsidRDefault="00F11FBF" w:rsidP="00F11FBF">
            <w:pPr>
              <w:spacing w:before="40" w:after="40"/>
              <w:rPr>
                <w:rFonts w:asciiTheme="majorHAnsi" w:hAnsiTheme="majorHAnsi" w:cstheme="majorHAnsi"/>
                <w:b/>
                <w:sz w:val="22"/>
                <w:szCs w:val="22"/>
              </w:rPr>
            </w:pPr>
            <w:r w:rsidRPr="00F11FBF">
              <w:rPr>
                <w:rFonts w:asciiTheme="majorHAnsi" w:hAnsiTheme="majorHAnsi" w:cstheme="majorHAnsi"/>
                <w:b/>
                <w:sz w:val="22"/>
                <w:szCs w:val="22"/>
              </w:rPr>
              <w:fldChar w:fldCharType="begin">
                <w:ffData>
                  <w:name w:val="Check63"/>
                  <w:enabled/>
                  <w:calcOnExit w:val="0"/>
                  <w:checkBox>
                    <w:sizeAuto/>
                    <w:default w:val="0"/>
                  </w:checkBox>
                </w:ffData>
              </w:fldChar>
            </w:r>
            <w:r w:rsidRPr="00F11FBF">
              <w:rPr>
                <w:rFonts w:asciiTheme="majorHAnsi" w:hAnsiTheme="majorHAnsi" w:cstheme="majorHAnsi"/>
                <w:b/>
                <w:sz w:val="22"/>
                <w:szCs w:val="22"/>
              </w:rPr>
              <w:instrText xml:space="preserve"> FORMCHECKBOX </w:instrText>
            </w:r>
            <w:r w:rsidR="001E269E">
              <w:rPr>
                <w:rFonts w:asciiTheme="majorHAnsi" w:hAnsiTheme="majorHAnsi" w:cstheme="majorHAnsi"/>
                <w:b/>
                <w:sz w:val="22"/>
                <w:szCs w:val="22"/>
              </w:rPr>
            </w:r>
            <w:r w:rsidR="001E269E">
              <w:rPr>
                <w:rFonts w:asciiTheme="majorHAnsi" w:hAnsiTheme="majorHAnsi" w:cstheme="majorHAnsi"/>
                <w:b/>
                <w:sz w:val="22"/>
                <w:szCs w:val="22"/>
              </w:rPr>
              <w:fldChar w:fldCharType="separate"/>
            </w:r>
            <w:r w:rsidRPr="00F11FBF">
              <w:rPr>
                <w:rFonts w:asciiTheme="majorHAnsi" w:hAnsiTheme="majorHAnsi" w:cstheme="majorHAnsi"/>
                <w:b/>
                <w:sz w:val="22"/>
                <w:szCs w:val="22"/>
              </w:rPr>
              <w:fldChar w:fldCharType="end"/>
            </w:r>
            <w:r w:rsidRPr="00F11FBF">
              <w:rPr>
                <w:rFonts w:asciiTheme="majorHAnsi" w:hAnsiTheme="majorHAnsi" w:cstheme="majorHAnsi"/>
                <w:b/>
                <w:sz w:val="22"/>
                <w:szCs w:val="22"/>
              </w:rPr>
              <w:t xml:space="preserve"> to share the learned knowledge with other colleagues outside the local institution</w:t>
            </w:r>
          </w:p>
          <w:p w:rsidR="00F11FBF" w:rsidRPr="00F11FBF" w:rsidRDefault="00F11FBF" w:rsidP="00F11FBF">
            <w:pPr>
              <w:spacing w:before="40" w:after="40"/>
              <w:rPr>
                <w:rFonts w:asciiTheme="majorHAnsi" w:hAnsiTheme="majorHAnsi" w:cstheme="majorHAnsi"/>
                <w:b/>
                <w:sz w:val="22"/>
                <w:szCs w:val="22"/>
              </w:rPr>
            </w:pPr>
            <w:r w:rsidRPr="00F11FBF">
              <w:rPr>
                <w:rFonts w:asciiTheme="majorHAnsi" w:hAnsiTheme="majorHAnsi" w:cstheme="majorHAnsi"/>
                <w:b/>
                <w:sz w:val="22"/>
                <w:szCs w:val="22"/>
              </w:rPr>
              <w:fldChar w:fldCharType="begin">
                <w:ffData>
                  <w:name w:val="Check63"/>
                  <w:enabled/>
                  <w:calcOnExit w:val="0"/>
                  <w:checkBox>
                    <w:sizeAuto/>
                    <w:default w:val="0"/>
                  </w:checkBox>
                </w:ffData>
              </w:fldChar>
            </w:r>
            <w:r w:rsidRPr="00F11FBF">
              <w:rPr>
                <w:rFonts w:asciiTheme="majorHAnsi" w:hAnsiTheme="majorHAnsi" w:cstheme="majorHAnsi"/>
                <w:b/>
                <w:sz w:val="22"/>
                <w:szCs w:val="22"/>
              </w:rPr>
              <w:instrText xml:space="preserve"> FORMCHECKBOX </w:instrText>
            </w:r>
            <w:r w:rsidR="001E269E">
              <w:rPr>
                <w:rFonts w:asciiTheme="majorHAnsi" w:hAnsiTheme="majorHAnsi" w:cstheme="majorHAnsi"/>
                <w:b/>
                <w:sz w:val="22"/>
                <w:szCs w:val="22"/>
              </w:rPr>
            </w:r>
            <w:r w:rsidR="001E269E">
              <w:rPr>
                <w:rFonts w:asciiTheme="majorHAnsi" w:hAnsiTheme="majorHAnsi" w:cstheme="majorHAnsi"/>
                <w:b/>
                <w:sz w:val="22"/>
                <w:szCs w:val="22"/>
              </w:rPr>
              <w:fldChar w:fldCharType="separate"/>
            </w:r>
            <w:r w:rsidRPr="00F11FBF">
              <w:rPr>
                <w:rFonts w:asciiTheme="majorHAnsi" w:hAnsiTheme="majorHAnsi" w:cstheme="majorHAnsi"/>
                <w:b/>
                <w:sz w:val="22"/>
                <w:szCs w:val="22"/>
              </w:rPr>
              <w:fldChar w:fldCharType="end"/>
            </w:r>
            <w:r w:rsidRPr="00F11FBF">
              <w:rPr>
                <w:rFonts w:asciiTheme="majorHAnsi" w:hAnsiTheme="majorHAnsi" w:cstheme="majorHAnsi"/>
                <w:b/>
                <w:sz w:val="22"/>
                <w:szCs w:val="22"/>
              </w:rPr>
              <w:t xml:space="preserve"> other</w:t>
            </w:r>
          </w:p>
          <w:p w:rsidR="00F11FBF" w:rsidRPr="00F11FBF" w:rsidRDefault="00F11FBF" w:rsidP="00F11FBF">
            <w:pPr>
              <w:spacing w:before="40" w:after="40"/>
              <w:rPr>
                <w:rFonts w:asciiTheme="majorHAnsi" w:hAnsiTheme="majorHAnsi" w:cstheme="majorHAnsi"/>
                <w:b/>
                <w:sz w:val="22"/>
                <w:szCs w:val="22"/>
              </w:rPr>
            </w:pPr>
          </w:p>
        </w:tc>
      </w:tr>
    </w:tbl>
    <w:p w:rsidR="00F11FBF" w:rsidRPr="00F11FBF" w:rsidRDefault="00F11FBF" w:rsidP="00F11FBF">
      <w:pPr>
        <w:widowControl w:val="0"/>
        <w:numPr>
          <w:ilvl w:val="1"/>
          <w:numId w:val="10"/>
        </w:numPr>
        <w:autoSpaceDE w:val="0"/>
        <w:autoSpaceDN w:val="0"/>
        <w:adjustRightInd w:val="0"/>
        <w:spacing w:after="120"/>
        <w:ind w:left="540"/>
        <w:outlineLvl w:val="0"/>
        <w:rPr>
          <w:rFonts w:asciiTheme="majorHAnsi" w:eastAsia="Arial" w:hAnsiTheme="majorHAnsi" w:cstheme="majorHAnsi"/>
          <w:b/>
          <w:color w:val="000000"/>
          <w:szCs w:val="24"/>
        </w:rPr>
      </w:pPr>
      <w:r>
        <w:rPr>
          <w:rFonts w:asciiTheme="majorHAnsi" w:eastAsia="Arial" w:hAnsiTheme="majorHAnsi" w:cstheme="majorHAnsi"/>
          <w:b/>
          <w:color w:val="000000"/>
          <w:szCs w:val="24"/>
        </w:rPr>
        <w:t>Summary</w:t>
      </w:r>
    </w:p>
    <w:p w:rsidR="007902E9" w:rsidRPr="00D221BC" w:rsidRDefault="007902E9" w:rsidP="0007014D">
      <w:pPr>
        <w:widowControl w:val="0"/>
        <w:autoSpaceDE w:val="0"/>
        <w:autoSpaceDN w:val="0"/>
        <w:adjustRightInd w:val="0"/>
        <w:spacing w:after="120"/>
        <w:ind w:left="540"/>
        <w:rPr>
          <w:rFonts w:ascii="Calibri" w:hAnsi="Calibri"/>
          <w:b/>
          <w:bCs/>
          <w:sz w:val="22"/>
          <w:szCs w:val="22"/>
        </w:rPr>
      </w:pPr>
      <w:r w:rsidRPr="00D221BC">
        <w:rPr>
          <w:rFonts w:ascii="Calibri" w:hAnsi="Calibri"/>
          <w:sz w:val="22"/>
          <w:szCs w:val="22"/>
        </w:rPr>
        <w:t>Pro</w:t>
      </w:r>
      <w:r w:rsidR="00256331" w:rsidRPr="00D221BC">
        <w:rPr>
          <w:rFonts w:ascii="Calibri" w:hAnsi="Calibri"/>
          <w:sz w:val="22"/>
          <w:szCs w:val="22"/>
        </w:rPr>
        <w:t>vide a summary of the proposed project</w:t>
      </w:r>
      <w:r w:rsidRPr="00D221BC">
        <w:rPr>
          <w:rFonts w:ascii="Calibri" w:hAnsi="Calibri"/>
          <w:sz w:val="22"/>
          <w:szCs w:val="22"/>
        </w:rPr>
        <w:t xml:space="preserve">.  The summary should summarize the subjects involved, the </w:t>
      </w:r>
      <w:r w:rsidR="00F11FBF">
        <w:rPr>
          <w:rFonts w:ascii="Calibri" w:hAnsi="Calibri"/>
          <w:sz w:val="22"/>
          <w:szCs w:val="22"/>
        </w:rPr>
        <w:t xml:space="preserve">hypothesis, </w:t>
      </w:r>
      <w:r w:rsidRPr="00D221BC">
        <w:rPr>
          <w:rFonts w:ascii="Calibri" w:hAnsi="Calibri"/>
          <w:sz w:val="22"/>
          <w:szCs w:val="22"/>
        </w:rPr>
        <w:t>objectives of this project</w:t>
      </w:r>
      <w:r w:rsidR="00F11FBF">
        <w:rPr>
          <w:rFonts w:ascii="Calibri" w:hAnsi="Calibri"/>
          <w:sz w:val="22"/>
          <w:szCs w:val="22"/>
        </w:rPr>
        <w:t>, a brief description of methodology, procedures to be used including recruitment,</w:t>
      </w:r>
      <w:r w:rsidRPr="00D221BC">
        <w:rPr>
          <w:rFonts w:ascii="Calibri" w:hAnsi="Calibri"/>
          <w:sz w:val="22"/>
          <w:szCs w:val="22"/>
        </w:rPr>
        <w:t xml:space="preserve"> and </w:t>
      </w:r>
      <w:r w:rsidR="0007014D">
        <w:rPr>
          <w:rFonts w:ascii="Calibri" w:hAnsi="Calibri"/>
          <w:sz w:val="22"/>
          <w:szCs w:val="22"/>
        </w:rPr>
        <w:t>how the data will be collected (limit to 250 words).</w:t>
      </w:r>
      <w:r w:rsidR="00F11FBF">
        <w:rPr>
          <w:rFonts w:ascii="Calibri" w:hAnsi="Calibri"/>
          <w:sz w:val="22"/>
          <w:szCs w:val="22"/>
        </w:rPr>
        <w:t xml:space="preserve"> </w:t>
      </w:r>
      <w:r w:rsidR="00A63200" w:rsidRPr="00D221BC">
        <w:rPr>
          <w:rFonts w:ascii="Calibri" w:hAnsi="Calibri"/>
          <w:sz w:val="22"/>
          <w:szCs w:val="22"/>
        </w:rPr>
        <w:t>Alternatively, a narrative or protocol may be attached and submitted.</w:t>
      </w:r>
    </w:p>
    <w:tbl>
      <w:tblPr>
        <w:tblStyle w:val="TableGrid"/>
        <w:tblW w:w="0" w:type="auto"/>
        <w:tblInd w:w="535" w:type="dxa"/>
        <w:tblLook w:val="04A0" w:firstRow="1" w:lastRow="0" w:firstColumn="1" w:lastColumn="0" w:noHBand="0" w:noVBand="1"/>
      </w:tblPr>
      <w:tblGrid>
        <w:gridCol w:w="8815"/>
      </w:tblGrid>
      <w:tr w:rsidR="0007014D" w:rsidTr="0007014D">
        <w:tc>
          <w:tcPr>
            <w:tcW w:w="8815" w:type="dxa"/>
          </w:tcPr>
          <w:p w:rsidR="0007014D" w:rsidRDefault="0007014D" w:rsidP="0074075E">
            <w:pPr>
              <w:widowControl w:val="0"/>
              <w:autoSpaceDE w:val="0"/>
              <w:autoSpaceDN w:val="0"/>
              <w:adjustRightInd w:val="0"/>
              <w:spacing w:after="240"/>
              <w:rPr>
                <w:rFonts w:ascii="Calibri" w:hAnsi="Calibri"/>
                <w:i/>
                <w:smallCaps/>
                <w:sz w:val="22"/>
                <w:szCs w:val="22"/>
              </w:rPr>
            </w:pPr>
          </w:p>
        </w:tc>
      </w:tr>
    </w:tbl>
    <w:p w:rsidR="00312BE9" w:rsidRDefault="00312BE9" w:rsidP="0074075E">
      <w:pPr>
        <w:widowControl w:val="0"/>
        <w:autoSpaceDE w:val="0"/>
        <w:autoSpaceDN w:val="0"/>
        <w:adjustRightInd w:val="0"/>
        <w:spacing w:after="240"/>
        <w:rPr>
          <w:rFonts w:ascii="Calibri" w:hAnsi="Calibri"/>
          <w:i/>
          <w:smallCaps/>
          <w:sz w:val="22"/>
          <w:szCs w:val="22"/>
        </w:rPr>
      </w:pPr>
    </w:p>
    <w:p w:rsidR="0007014D" w:rsidRDefault="0007014D" w:rsidP="0074075E">
      <w:pPr>
        <w:widowControl w:val="0"/>
        <w:autoSpaceDE w:val="0"/>
        <w:autoSpaceDN w:val="0"/>
        <w:adjustRightInd w:val="0"/>
        <w:spacing w:after="240"/>
        <w:rPr>
          <w:rFonts w:ascii="Calibri" w:hAnsi="Calibri"/>
          <w:i/>
          <w:smallCaps/>
          <w:sz w:val="22"/>
          <w:szCs w:val="22"/>
        </w:rPr>
      </w:pPr>
    </w:p>
    <w:p w:rsidR="00F11FBF" w:rsidRDefault="00F11FBF" w:rsidP="00F11FBF">
      <w:pPr>
        <w:widowControl w:val="0"/>
        <w:numPr>
          <w:ilvl w:val="1"/>
          <w:numId w:val="10"/>
        </w:numPr>
        <w:autoSpaceDE w:val="0"/>
        <w:autoSpaceDN w:val="0"/>
        <w:adjustRightInd w:val="0"/>
        <w:spacing w:after="120"/>
        <w:ind w:left="540"/>
        <w:outlineLvl w:val="0"/>
        <w:rPr>
          <w:rFonts w:asciiTheme="majorHAnsi" w:eastAsia="Arial" w:hAnsiTheme="majorHAnsi" w:cstheme="majorHAnsi"/>
          <w:b/>
          <w:color w:val="000000"/>
          <w:szCs w:val="24"/>
        </w:rPr>
      </w:pPr>
      <w:r w:rsidRPr="008B2083">
        <w:rPr>
          <w:rFonts w:asciiTheme="majorHAnsi" w:eastAsia="Arial" w:hAnsiTheme="majorHAnsi" w:cstheme="majorHAnsi"/>
          <w:b/>
          <w:color w:val="000000"/>
          <w:szCs w:val="24"/>
        </w:rPr>
        <w:t>Subject</w:t>
      </w:r>
      <w:r>
        <w:rPr>
          <w:rFonts w:asciiTheme="majorHAnsi" w:eastAsia="Arial" w:hAnsiTheme="majorHAnsi" w:cstheme="majorHAnsi"/>
          <w:b/>
          <w:color w:val="000000"/>
          <w:szCs w:val="24"/>
        </w:rPr>
        <w:t xml:space="preserve"> Population (describe, including age, special population characteristics, etc.)</w:t>
      </w:r>
    </w:p>
    <w:tbl>
      <w:tblPr>
        <w:tblStyle w:val="TableGrid"/>
        <w:tblW w:w="0" w:type="auto"/>
        <w:tblInd w:w="535" w:type="dxa"/>
        <w:tblLook w:val="04A0" w:firstRow="1" w:lastRow="0" w:firstColumn="1" w:lastColumn="0" w:noHBand="0" w:noVBand="1"/>
      </w:tblPr>
      <w:tblGrid>
        <w:gridCol w:w="8815"/>
      </w:tblGrid>
      <w:tr w:rsidR="0007014D" w:rsidTr="0007014D">
        <w:tc>
          <w:tcPr>
            <w:tcW w:w="8815" w:type="dxa"/>
          </w:tcPr>
          <w:p w:rsidR="0007014D" w:rsidRDefault="0007014D" w:rsidP="0074075E">
            <w:pPr>
              <w:widowControl w:val="0"/>
              <w:autoSpaceDE w:val="0"/>
              <w:autoSpaceDN w:val="0"/>
              <w:adjustRightInd w:val="0"/>
              <w:spacing w:after="240"/>
              <w:rPr>
                <w:rFonts w:asciiTheme="majorHAnsi" w:eastAsia="Arial" w:hAnsiTheme="majorHAnsi" w:cstheme="majorHAnsi"/>
                <w:b/>
                <w:color w:val="000000"/>
                <w:szCs w:val="24"/>
              </w:rPr>
            </w:pPr>
          </w:p>
        </w:tc>
      </w:tr>
    </w:tbl>
    <w:p w:rsidR="00F11FBF" w:rsidRDefault="00F11FBF" w:rsidP="0074075E">
      <w:pPr>
        <w:widowControl w:val="0"/>
        <w:autoSpaceDE w:val="0"/>
        <w:autoSpaceDN w:val="0"/>
        <w:adjustRightInd w:val="0"/>
        <w:spacing w:after="240"/>
        <w:rPr>
          <w:rFonts w:asciiTheme="majorHAnsi" w:eastAsia="Arial" w:hAnsiTheme="majorHAnsi" w:cstheme="majorHAnsi"/>
          <w:b/>
          <w:color w:val="000000"/>
          <w:szCs w:val="24"/>
        </w:rPr>
      </w:pPr>
    </w:p>
    <w:p w:rsidR="00F11FBF" w:rsidRPr="00F11FBF" w:rsidRDefault="00F11FBF" w:rsidP="00F11FBF">
      <w:pPr>
        <w:widowControl w:val="0"/>
        <w:numPr>
          <w:ilvl w:val="1"/>
          <w:numId w:val="10"/>
        </w:numPr>
        <w:autoSpaceDE w:val="0"/>
        <w:autoSpaceDN w:val="0"/>
        <w:adjustRightInd w:val="0"/>
        <w:spacing w:after="120"/>
        <w:ind w:left="540"/>
        <w:outlineLvl w:val="0"/>
        <w:rPr>
          <w:rFonts w:asciiTheme="majorHAnsi" w:eastAsia="Arial" w:hAnsiTheme="majorHAnsi" w:cstheme="majorHAnsi"/>
          <w:b/>
          <w:color w:val="000000"/>
          <w:szCs w:val="24"/>
        </w:rPr>
      </w:pPr>
      <w:r w:rsidRPr="00F11FBF">
        <w:rPr>
          <w:rFonts w:asciiTheme="majorHAnsi" w:eastAsia="Arial" w:hAnsiTheme="majorHAnsi" w:cstheme="majorHAnsi"/>
          <w:b/>
          <w:color w:val="000000"/>
          <w:szCs w:val="24"/>
        </w:rPr>
        <w:t>Please attach a copy of supporting documents, such as, but not limited to, your data collection instrument, survey, interview questions, etc.</w:t>
      </w:r>
    </w:p>
    <w:p w:rsidR="00312BE9" w:rsidRPr="00D221BC" w:rsidRDefault="00312BE9" w:rsidP="00312BE9">
      <w:pPr>
        <w:rPr>
          <w:sz w:val="22"/>
          <w:szCs w:val="22"/>
        </w:rPr>
      </w:pPr>
    </w:p>
    <w:p w:rsidR="00B87541" w:rsidRPr="00D221BC" w:rsidRDefault="00B87541" w:rsidP="00B87541">
      <w:pPr>
        <w:widowControl w:val="0"/>
        <w:numPr>
          <w:ilvl w:val="0"/>
          <w:numId w:val="10"/>
        </w:numPr>
        <w:autoSpaceDE w:val="0"/>
        <w:autoSpaceDN w:val="0"/>
        <w:adjustRightInd w:val="0"/>
        <w:outlineLvl w:val="0"/>
        <w:rPr>
          <w:rFonts w:ascii="Calibri" w:hAnsi="Calibri"/>
          <w:b/>
          <w:bCs/>
          <w:sz w:val="22"/>
          <w:szCs w:val="22"/>
        </w:rPr>
      </w:pPr>
      <w:r w:rsidRPr="00D221BC">
        <w:rPr>
          <w:rFonts w:ascii="Calibri" w:hAnsi="Calibri"/>
          <w:b/>
          <w:bCs/>
          <w:sz w:val="22"/>
          <w:szCs w:val="22"/>
        </w:rPr>
        <w:t xml:space="preserve">QUALITY IMPROVEMENT, PROGRAM EVALUATION ASSESSMENT </w:t>
      </w:r>
    </w:p>
    <w:p w:rsidR="00B87541" w:rsidRPr="00D221BC" w:rsidRDefault="00B87541" w:rsidP="00B87541">
      <w:pPr>
        <w:spacing w:before="120" w:after="120"/>
        <w:rPr>
          <w:rFonts w:ascii="Calibri" w:hAnsi="Calibri" w:cs="Calibri"/>
          <w:sz w:val="22"/>
          <w:szCs w:val="22"/>
          <w:u w:val="single"/>
        </w:rPr>
      </w:pPr>
      <w:r w:rsidRPr="00D221BC">
        <w:rPr>
          <w:rFonts w:ascii="Calibri" w:hAnsi="Calibri" w:cs="Calibri"/>
          <w:sz w:val="22"/>
          <w:szCs w:val="22"/>
        </w:rPr>
        <w:t xml:space="preserve">QI and research, and Program Evaluation and research, are not mutually exclusive terms, sometimes an activity can be both.  The questions in this section help differentiate whether an activity is </w:t>
      </w:r>
      <w:r w:rsidRPr="00DB02B8">
        <w:rPr>
          <w:rFonts w:ascii="Calibri" w:hAnsi="Calibri" w:cs="Calibri"/>
          <w:b/>
          <w:sz w:val="22"/>
          <w:szCs w:val="22"/>
        </w:rPr>
        <w:t>purely</w:t>
      </w:r>
      <w:r w:rsidRPr="00D221BC">
        <w:rPr>
          <w:rFonts w:ascii="Calibri" w:hAnsi="Calibri" w:cs="Calibri"/>
          <w:sz w:val="22"/>
          <w:szCs w:val="22"/>
        </w:rPr>
        <w:t xml:space="preserve"> QI or Program Evaluation, or if the activity includes a research component.  Complete this section if you believe your activity is </w:t>
      </w:r>
      <w:r w:rsidR="00DB02B8" w:rsidRPr="00DB02B8">
        <w:rPr>
          <w:rFonts w:ascii="Calibri" w:hAnsi="Calibri" w:cs="Calibri"/>
          <w:b/>
          <w:sz w:val="22"/>
          <w:szCs w:val="22"/>
        </w:rPr>
        <w:t>purely</w:t>
      </w:r>
      <w:r w:rsidR="00DB02B8">
        <w:rPr>
          <w:rFonts w:ascii="Calibri" w:hAnsi="Calibri" w:cs="Calibri"/>
          <w:sz w:val="22"/>
          <w:szCs w:val="22"/>
        </w:rPr>
        <w:t xml:space="preserve"> </w:t>
      </w:r>
      <w:r w:rsidRPr="00D221BC">
        <w:rPr>
          <w:rFonts w:ascii="Calibri" w:hAnsi="Calibri" w:cs="Calibri"/>
          <w:sz w:val="22"/>
          <w:szCs w:val="22"/>
        </w:rPr>
        <w:t>Quality Improvement or Program Evaluation; otherwise, skip the questions in this sectio</w:t>
      </w:r>
      <w:r w:rsidR="004A068D" w:rsidRPr="00D221BC">
        <w:rPr>
          <w:rFonts w:ascii="Calibri" w:hAnsi="Calibri" w:cs="Calibri"/>
          <w:sz w:val="22"/>
          <w:szCs w:val="22"/>
        </w:rPr>
        <w:t xml:space="preserve">n and move forward to </w:t>
      </w:r>
      <w:r w:rsidR="004A068D" w:rsidRPr="00D221BC">
        <w:rPr>
          <w:rFonts w:ascii="Calibri" w:hAnsi="Calibri" w:cs="Calibri"/>
          <w:b/>
          <w:sz w:val="22"/>
          <w:szCs w:val="22"/>
        </w:rPr>
        <w:t>Section IV</w:t>
      </w:r>
      <w:r w:rsidRPr="00D221BC">
        <w:rPr>
          <w:rFonts w:ascii="Calibri" w:hAnsi="Calibri" w:cs="Calibri"/>
          <w:sz w:val="22"/>
          <w:szCs w:val="22"/>
        </w:rPr>
        <w:t xml:space="preserve">.  </w:t>
      </w:r>
    </w:p>
    <w:p w:rsidR="00B87541" w:rsidRPr="00D221BC" w:rsidRDefault="00B87541" w:rsidP="00B87541">
      <w:pPr>
        <w:spacing w:before="120" w:after="120"/>
        <w:rPr>
          <w:rFonts w:ascii="Calibri" w:hAnsi="Calibri" w:cs="Calibri"/>
          <w:sz w:val="22"/>
          <w:szCs w:val="22"/>
        </w:rPr>
      </w:pPr>
      <w:r w:rsidRPr="00D221BC">
        <w:rPr>
          <w:rFonts w:ascii="Calibri" w:hAnsi="Calibri"/>
          <w:b/>
          <w:sz w:val="22"/>
          <w:szCs w:val="22"/>
        </w:rPr>
        <w:t>Quality Improvement (QI)</w:t>
      </w:r>
      <w:r w:rsidRPr="00D221BC">
        <w:rPr>
          <w:rFonts w:ascii="Calibri" w:hAnsi="Calibri"/>
          <w:sz w:val="22"/>
          <w:szCs w:val="22"/>
        </w:rPr>
        <w:t xml:space="preserve"> - </w:t>
      </w:r>
      <w:r w:rsidRPr="00D221BC">
        <w:rPr>
          <w:rFonts w:ascii="Calibri" w:hAnsi="Calibri"/>
          <w:color w:val="000000"/>
          <w:sz w:val="22"/>
          <w:szCs w:val="22"/>
        </w:rPr>
        <w:t xml:space="preserve">involves systematic activities that are </w:t>
      </w:r>
      <w:r w:rsidR="00380E03" w:rsidRPr="00D221BC">
        <w:rPr>
          <w:rFonts w:ascii="Calibri" w:hAnsi="Calibri"/>
          <w:color w:val="000000"/>
          <w:sz w:val="22"/>
          <w:szCs w:val="22"/>
        </w:rPr>
        <w:t>designed</w:t>
      </w:r>
      <w:r w:rsidRPr="00D221BC">
        <w:rPr>
          <w:rFonts w:ascii="Calibri" w:hAnsi="Calibri"/>
          <w:color w:val="000000"/>
          <w:sz w:val="22"/>
          <w:szCs w:val="22"/>
        </w:rPr>
        <w:t xml:space="preserve"> and implemented by an organization to monitor, assess, and improve the quality of its services, processes, or programs.</w:t>
      </w:r>
      <w:r w:rsidRPr="00D221BC">
        <w:rPr>
          <w:color w:val="000000"/>
          <w:sz w:val="22"/>
          <w:szCs w:val="22"/>
        </w:rPr>
        <w:t xml:space="preserve"> </w:t>
      </w:r>
    </w:p>
    <w:p w:rsidR="00B87541" w:rsidRPr="00D221BC" w:rsidRDefault="00B87541" w:rsidP="00B87541">
      <w:pPr>
        <w:spacing w:before="120" w:after="240"/>
        <w:rPr>
          <w:rFonts w:ascii="Calibri" w:hAnsi="Calibri" w:cs="Calibri"/>
          <w:sz w:val="22"/>
          <w:szCs w:val="22"/>
        </w:rPr>
      </w:pPr>
      <w:r w:rsidRPr="00D221BC">
        <w:rPr>
          <w:rFonts w:ascii="Calibri" w:hAnsi="Calibri" w:cs="Calibri"/>
          <w:b/>
          <w:sz w:val="22"/>
          <w:szCs w:val="22"/>
        </w:rPr>
        <w:t xml:space="preserve">Program Evaluation </w:t>
      </w:r>
      <w:r w:rsidRPr="00D221BC">
        <w:rPr>
          <w:rFonts w:ascii="Calibri" w:hAnsi="Calibri" w:cs="Calibri"/>
          <w:sz w:val="22"/>
          <w:szCs w:val="22"/>
        </w:rPr>
        <w:t xml:space="preserve">– individual systematic </w:t>
      </w:r>
      <w:r w:rsidR="00380E03" w:rsidRPr="00D221BC">
        <w:rPr>
          <w:rFonts w:ascii="Calibri" w:hAnsi="Calibri" w:cs="Calibri"/>
          <w:sz w:val="22"/>
          <w:szCs w:val="22"/>
        </w:rPr>
        <w:t>activities</w:t>
      </w:r>
      <w:r w:rsidRPr="00D221BC">
        <w:rPr>
          <w:rFonts w:ascii="Calibri" w:hAnsi="Calibri" w:cs="Calibri"/>
          <w:sz w:val="22"/>
          <w:szCs w:val="22"/>
        </w:rPr>
        <w:t xml:space="preserve"> conducted to assess how well a program is working and why.   </w:t>
      </w:r>
    </w:p>
    <w:p w:rsidR="00B87541" w:rsidRPr="00D221BC" w:rsidRDefault="00B87541" w:rsidP="00B87541">
      <w:pPr>
        <w:pStyle w:val="NormalWeb"/>
        <w:numPr>
          <w:ilvl w:val="0"/>
          <w:numId w:val="25"/>
        </w:numPr>
        <w:spacing w:after="120" w:afterAutospacing="0"/>
        <w:rPr>
          <w:rFonts w:ascii="Calibri" w:hAnsi="Calibri" w:cs="Calibri"/>
          <w:sz w:val="22"/>
          <w:szCs w:val="22"/>
        </w:rPr>
      </w:pPr>
      <w:r w:rsidRPr="00D221BC">
        <w:rPr>
          <w:rFonts w:ascii="Calibri" w:hAnsi="Calibri" w:cs="Calibri"/>
          <w:sz w:val="22"/>
          <w:szCs w:val="22"/>
        </w:rPr>
        <w:t xml:space="preserve">The methods used in an activity can help distinguish whether a project is QI, program evaluation, or research.  Please answer the following: </w:t>
      </w:r>
    </w:p>
    <w:p w:rsidR="00B87541" w:rsidRPr="00D221BC" w:rsidRDefault="00B87541" w:rsidP="00B87541">
      <w:pPr>
        <w:pStyle w:val="NormalWeb"/>
        <w:numPr>
          <w:ilvl w:val="1"/>
          <w:numId w:val="25"/>
        </w:numPr>
        <w:spacing w:before="0" w:beforeAutospacing="0" w:after="120" w:afterAutospacing="0"/>
        <w:rPr>
          <w:rFonts w:ascii="Calibri" w:hAnsi="Calibri" w:cs="Calibri"/>
          <w:sz w:val="22"/>
          <w:szCs w:val="22"/>
        </w:rPr>
      </w:pPr>
      <w:r w:rsidRPr="00D221BC">
        <w:rPr>
          <w:rFonts w:ascii="Calibri" w:hAnsi="Calibri" w:cs="Calibri"/>
          <w:sz w:val="22"/>
          <w:szCs w:val="22"/>
        </w:rPr>
        <w:t>Does the project involve randomization, blinding, or assignment into two or more subject groups or arms?</w:t>
      </w:r>
    </w:p>
    <w:p w:rsidR="00B87541" w:rsidRPr="00D221BC" w:rsidRDefault="00A55C62" w:rsidP="00B87541">
      <w:pPr>
        <w:pStyle w:val="NormalWeb"/>
        <w:spacing w:before="0" w:beforeAutospacing="0" w:after="60" w:afterAutospacing="0"/>
        <w:ind w:left="1800" w:hanging="360"/>
        <w:rPr>
          <w:rFonts w:ascii="Calibri" w:hAnsi="Calibri" w:cs="Calibri"/>
          <w:bCs/>
          <w:sz w:val="22"/>
          <w:szCs w:val="22"/>
        </w:rPr>
      </w:pPr>
      <w:r w:rsidRPr="00D221BC">
        <w:rPr>
          <w:rFonts w:ascii="Calibri" w:hAnsi="Calibri" w:cs="Calibri"/>
          <w:b/>
          <w:bCs/>
          <w:sz w:val="22"/>
          <w:szCs w:val="22"/>
        </w:rPr>
        <w:fldChar w:fldCharType="begin">
          <w:ffData>
            <w:name w:val="Check41"/>
            <w:enabled/>
            <w:calcOnExit w:val="0"/>
            <w:checkBox>
              <w:sizeAuto/>
              <w:default w:val="0"/>
            </w:checkBox>
          </w:ffData>
        </w:fldChar>
      </w:r>
      <w:r w:rsidR="00B87541" w:rsidRPr="00D221BC">
        <w:rPr>
          <w:rFonts w:ascii="Calibri" w:hAnsi="Calibri" w:cs="Calibri"/>
          <w:b/>
          <w:bCs/>
          <w:sz w:val="22"/>
          <w:szCs w:val="22"/>
        </w:rPr>
        <w:instrText xml:space="preserve"> FORMCHECKBOX </w:instrText>
      </w:r>
      <w:r w:rsidR="001E269E">
        <w:rPr>
          <w:rFonts w:ascii="Calibri" w:hAnsi="Calibri" w:cs="Calibri"/>
          <w:b/>
          <w:bCs/>
          <w:sz w:val="22"/>
          <w:szCs w:val="22"/>
        </w:rPr>
      </w:r>
      <w:r w:rsidR="001E269E">
        <w:rPr>
          <w:rFonts w:ascii="Calibri" w:hAnsi="Calibri" w:cs="Calibri"/>
          <w:b/>
          <w:bCs/>
          <w:sz w:val="22"/>
          <w:szCs w:val="22"/>
        </w:rPr>
        <w:fldChar w:fldCharType="separate"/>
      </w:r>
      <w:r w:rsidRPr="00D221BC">
        <w:rPr>
          <w:rFonts w:ascii="Calibri" w:hAnsi="Calibri" w:cs="Calibri"/>
          <w:b/>
          <w:bCs/>
          <w:sz w:val="22"/>
          <w:szCs w:val="22"/>
        </w:rPr>
        <w:fldChar w:fldCharType="end"/>
      </w:r>
      <w:r w:rsidR="00B87541" w:rsidRPr="00D221BC">
        <w:rPr>
          <w:rFonts w:ascii="Calibri" w:hAnsi="Calibri" w:cs="Calibri"/>
          <w:b/>
          <w:bCs/>
          <w:sz w:val="22"/>
          <w:szCs w:val="22"/>
        </w:rPr>
        <w:t xml:space="preserve"> Yes.  </w:t>
      </w:r>
      <w:r w:rsidR="00B87541" w:rsidRPr="00D221BC">
        <w:rPr>
          <w:rFonts w:ascii="Calibri" w:hAnsi="Calibri" w:cs="Calibri"/>
          <w:bCs/>
          <w:sz w:val="22"/>
          <w:szCs w:val="22"/>
        </w:rPr>
        <w:t>These methods are more consistent with research than quality or program evaluation</w:t>
      </w:r>
    </w:p>
    <w:p w:rsidR="00B87541" w:rsidRPr="00D221BC" w:rsidRDefault="00A55C62" w:rsidP="00B87541">
      <w:pPr>
        <w:pStyle w:val="NormalWeb"/>
        <w:spacing w:before="0" w:beforeAutospacing="0" w:after="240" w:afterAutospacing="0"/>
        <w:ind w:left="1800" w:hanging="360"/>
        <w:rPr>
          <w:rFonts w:ascii="Calibri" w:hAnsi="Calibri" w:cs="Calibri"/>
          <w:sz w:val="22"/>
          <w:szCs w:val="22"/>
        </w:rPr>
      </w:pPr>
      <w:r w:rsidRPr="00D221BC">
        <w:rPr>
          <w:rFonts w:ascii="Calibri" w:hAnsi="Calibri" w:cs="Calibri"/>
          <w:b/>
          <w:bCs/>
          <w:sz w:val="22"/>
          <w:szCs w:val="22"/>
        </w:rPr>
        <w:fldChar w:fldCharType="begin">
          <w:ffData>
            <w:name w:val="Check42"/>
            <w:enabled/>
            <w:calcOnExit w:val="0"/>
            <w:checkBox>
              <w:sizeAuto/>
              <w:default w:val="0"/>
            </w:checkBox>
          </w:ffData>
        </w:fldChar>
      </w:r>
      <w:r w:rsidR="00B87541" w:rsidRPr="00D221BC">
        <w:rPr>
          <w:rFonts w:ascii="Calibri" w:hAnsi="Calibri" w:cs="Calibri"/>
          <w:b/>
          <w:bCs/>
          <w:sz w:val="22"/>
          <w:szCs w:val="22"/>
        </w:rPr>
        <w:instrText xml:space="preserve"> FORMCHECKBOX </w:instrText>
      </w:r>
      <w:r w:rsidR="001E269E">
        <w:rPr>
          <w:rFonts w:ascii="Calibri" w:hAnsi="Calibri" w:cs="Calibri"/>
          <w:b/>
          <w:bCs/>
          <w:sz w:val="22"/>
          <w:szCs w:val="22"/>
        </w:rPr>
      </w:r>
      <w:r w:rsidR="001E269E">
        <w:rPr>
          <w:rFonts w:ascii="Calibri" w:hAnsi="Calibri" w:cs="Calibri"/>
          <w:b/>
          <w:bCs/>
          <w:sz w:val="22"/>
          <w:szCs w:val="22"/>
        </w:rPr>
        <w:fldChar w:fldCharType="separate"/>
      </w:r>
      <w:r w:rsidRPr="00D221BC">
        <w:rPr>
          <w:rFonts w:ascii="Calibri" w:hAnsi="Calibri" w:cs="Calibri"/>
          <w:b/>
          <w:bCs/>
          <w:sz w:val="22"/>
          <w:szCs w:val="22"/>
        </w:rPr>
        <w:fldChar w:fldCharType="end"/>
      </w:r>
      <w:r w:rsidR="00B87541" w:rsidRPr="00D221BC">
        <w:rPr>
          <w:rFonts w:ascii="Calibri" w:hAnsi="Calibri" w:cs="Calibri"/>
          <w:b/>
          <w:bCs/>
          <w:sz w:val="22"/>
          <w:szCs w:val="22"/>
        </w:rPr>
        <w:t xml:space="preserve"> No</w:t>
      </w:r>
      <w:r w:rsidR="00B87541" w:rsidRPr="00D221BC">
        <w:rPr>
          <w:rFonts w:ascii="Calibri" w:hAnsi="Calibri" w:cs="Calibri"/>
          <w:bCs/>
          <w:sz w:val="22"/>
          <w:szCs w:val="22"/>
        </w:rPr>
        <w:t xml:space="preserve">  </w:t>
      </w:r>
    </w:p>
    <w:p w:rsidR="00B87541" w:rsidRPr="00D221BC" w:rsidRDefault="00B87541" w:rsidP="00B87541">
      <w:pPr>
        <w:pStyle w:val="NormalWeb"/>
        <w:keepNext/>
        <w:numPr>
          <w:ilvl w:val="1"/>
          <w:numId w:val="25"/>
        </w:numPr>
        <w:spacing w:before="0" w:beforeAutospacing="0" w:after="120" w:afterAutospacing="0"/>
        <w:rPr>
          <w:rFonts w:ascii="Calibri" w:hAnsi="Calibri" w:cs="Calibri"/>
          <w:sz w:val="22"/>
          <w:szCs w:val="22"/>
        </w:rPr>
      </w:pPr>
      <w:r w:rsidRPr="00D221BC">
        <w:rPr>
          <w:rFonts w:ascii="Calibri" w:hAnsi="Calibri" w:cs="Calibri"/>
          <w:sz w:val="22"/>
          <w:szCs w:val="22"/>
        </w:rPr>
        <w:t xml:space="preserve">Does the activity use Quality Improvement </w:t>
      </w:r>
      <w:r w:rsidR="00380E03" w:rsidRPr="00D221BC">
        <w:rPr>
          <w:rFonts w:ascii="Calibri" w:hAnsi="Calibri" w:cs="Calibri"/>
          <w:sz w:val="22"/>
          <w:szCs w:val="22"/>
        </w:rPr>
        <w:t>methods</w:t>
      </w:r>
      <w:r w:rsidRPr="00D221BC">
        <w:rPr>
          <w:rFonts w:ascii="Calibri" w:hAnsi="Calibri" w:cs="Calibri"/>
          <w:sz w:val="22"/>
          <w:szCs w:val="22"/>
        </w:rPr>
        <w:t xml:space="preserve"> such as FADE, PDSA, Six Sigma, CQI, </w:t>
      </w:r>
      <w:r w:rsidR="005E0F03">
        <w:rPr>
          <w:rFonts w:ascii="Calibri" w:hAnsi="Calibri" w:cs="Calibri"/>
          <w:sz w:val="22"/>
          <w:szCs w:val="22"/>
        </w:rPr>
        <w:t xml:space="preserve">IHI, Seven Steps, </w:t>
      </w:r>
      <w:r w:rsidRPr="00D221BC">
        <w:rPr>
          <w:rFonts w:ascii="Calibri" w:hAnsi="Calibri" w:cs="Calibri"/>
          <w:sz w:val="22"/>
          <w:szCs w:val="22"/>
        </w:rPr>
        <w:t xml:space="preserve">or TQM? </w:t>
      </w:r>
    </w:p>
    <w:p w:rsidR="00B87541" w:rsidRPr="00D221BC" w:rsidRDefault="00A55C62" w:rsidP="00B87541">
      <w:pPr>
        <w:pStyle w:val="NormalWeb"/>
        <w:spacing w:before="0" w:beforeAutospacing="0" w:after="60" w:afterAutospacing="0"/>
        <w:ind w:left="1800" w:hanging="360"/>
        <w:rPr>
          <w:rFonts w:ascii="Calibri" w:hAnsi="Calibri" w:cs="Calibri"/>
          <w:bCs/>
          <w:sz w:val="22"/>
          <w:szCs w:val="22"/>
        </w:rPr>
      </w:pPr>
      <w:r w:rsidRPr="00D221BC">
        <w:rPr>
          <w:rFonts w:ascii="Calibri" w:hAnsi="Calibri" w:cs="Calibri"/>
          <w:b/>
          <w:bCs/>
          <w:sz w:val="22"/>
          <w:szCs w:val="22"/>
        </w:rPr>
        <w:fldChar w:fldCharType="begin">
          <w:ffData>
            <w:name w:val="Check41"/>
            <w:enabled/>
            <w:calcOnExit w:val="0"/>
            <w:checkBox>
              <w:sizeAuto/>
              <w:default w:val="0"/>
            </w:checkBox>
          </w:ffData>
        </w:fldChar>
      </w:r>
      <w:r w:rsidR="00B87541" w:rsidRPr="00D221BC">
        <w:rPr>
          <w:rFonts w:ascii="Calibri" w:hAnsi="Calibri" w:cs="Calibri"/>
          <w:b/>
          <w:bCs/>
          <w:sz w:val="22"/>
          <w:szCs w:val="22"/>
        </w:rPr>
        <w:instrText xml:space="preserve"> FORMCHECKBOX </w:instrText>
      </w:r>
      <w:r w:rsidR="001E269E">
        <w:rPr>
          <w:rFonts w:ascii="Calibri" w:hAnsi="Calibri" w:cs="Calibri"/>
          <w:b/>
          <w:bCs/>
          <w:sz w:val="22"/>
          <w:szCs w:val="22"/>
        </w:rPr>
      </w:r>
      <w:r w:rsidR="001E269E">
        <w:rPr>
          <w:rFonts w:ascii="Calibri" w:hAnsi="Calibri" w:cs="Calibri"/>
          <w:b/>
          <w:bCs/>
          <w:sz w:val="22"/>
          <w:szCs w:val="22"/>
        </w:rPr>
        <w:fldChar w:fldCharType="separate"/>
      </w:r>
      <w:r w:rsidRPr="00D221BC">
        <w:rPr>
          <w:rFonts w:ascii="Calibri" w:hAnsi="Calibri" w:cs="Calibri"/>
          <w:b/>
          <w:bCs/>
          <w:sz w:val="22"/>
          <w:szCs w:val="22"/>
        </w:rPr>
        <w:fldChar w:fldCharType="end"/>
      </w:r>
      <w:r w:rsidR="00B87541" w:rsidRPr="00D221BC">
        <w:rPr>
          <w:rFonts w:ascii="Calibri" w:hAnsi="Calibri" w:cs="Calibri"/>
          <w:b/>
          <w:bCs/>
          <w:sz w:val="22"/>
          <w:szCs w:val="22"/>
        </w:rPr>
        <w:t xml:space="preserve"> Yes.  </w:t>
      </w:r>
      <w:r w:rsidR="00B87541" w:rsidRPr="00D221BC">
        <w:rPr>
          <w:rFonts w:ascii="Calibri" w:hAnsi="Calibri" w:cs="Calibri"/>
          <w:bCs/>
          <w:sz w:val="22"/>
          <w:szCs w:val="22"/>
        </w:rPr>
        <w:t xml:space="preserve">These methods are more consistent with quality </w:t>
      </w:r>
      <w:r w:rsidR="00380E03" w:rsidRPr="00D221BC">
        <w:rPr>
          <w:rFonts w:ascii="Calibri" w:hAnsi="Calibri" w:cs="Calibri"/>
          <w:bCs/>
          <w:sz w:val="22"/>
          <w:szCs w:val="22"/>
        </w:rPr>
        <w:t xml:space="preserve">improvement </w:t>
      </w:r>
      <w:r w:rsidR="00B87541" w:rsidRPr="00D221BC">
        <w:rPr>
          <w:rFonts w:ascii="Calibri" w:hAnsi="Calibri" w:cs="Calibri"/>
          <w:bCs/>
          <w:sz w:val="22"/>
          <w:szCs w:val="22"/>
        </w:rPr>
        <w:t>than research</w:t>
      </w:r>
    </w:p>
    <w:p w:rsidR="00B87541" w:rsidRPr="00D221BC" w:rsidRDefault="00A55C62" w:rsidP="00B87541">
      <w:pPr>
        <w:pStyle w:val="NormalWeb"/>
        <w:spacing w:before="0" w:beforeAutospacing="0" w:after="240" w:afterAutospacing="0"/>
        <w:ind w:left="1800" w:hanging="360"/>
        <w:rPr>
          <w:rFonts w:ascii="Calibri" w:hAnsi="Calibri" w:cs="Calibri"/>
          <w:sz w:val="22"/>
          <w:szCs w:val="22"/>
        </w:rPr>
      </w:pPr>
      <w:r w:rsidRPr="00D221BC">
        <w:rPr>
          <w:rFonts w:ascii="Calibri" w:hAnsi="Calibri" w:cs="Calibri"/>
          <w:b/>
          <w:bCs/>
          <w:sz w:val="22"/>
          <w:szCs w:val="22"/>
        </w:rPr>
        <w:fldChar w:fldCharType="begin">
          <w:ffData>
            <w:name w:val="Check42"/>
            <w:enabled/>
            <w:calcOnExit w:val="0"/>
            <w:checkBox>
              <w:sizeAuto/>
              <w:default w:val="0"/>
            </w:checkBox>
          </w:ffData>
        </w:fldChar>
      </w:r>
      <w:r w:rsidR="00B87541" w:rsidRPr="00D221BC">
        <w:rPr>
          <w:rFonts w:ascii="Calibri" w:hAnsi="Calibri" w:cs="Calibri"/>
          <w:b/>
          <w:bCs/>
          <w:sz w:val="22"/>
          <w:szCs w:val="22"/>
        </w:rPr>
        <w:instrText xml:space="preserve"> FORMCHECKBOX </w:instrText>
      </w:r>
      <w:r w:rsidR="001E269E">
        <w:rPr>
          <w:rFonts w:ascii="Calibri" w:hAnsi="Calibri" w:cs="Calibri"/>
          <w:b/>
          <w:bCs/>
          <w:sz w:val="22"/>
          <w:szCs w:val="22"/>
        </w:rPr>
      </w:r>
      <w:r w:rsidR="001E269E">
        <w:rPr>
          <w:rFonts w:ascii="Calibri" w:hAnsi="Calibri" w:cs="Calibri"/>
          <w:b/>
          <w:bCs/>
          <w:sz w:val="22"/>
          <w:szCs w:val="22"/>
        </w:rPr>
        <w:fldChar w:fldCharType="separate"/>
      </w:r>
      <w:r w:rsidRPr="00D221BC">
        <w:rPr>
          <w:rFonts w:ascii="Calibri" w:hAnsi="Calibri" w:cs="Calibri"/>
          <w:b/>
          <w:bCs/>
          <w:sz w:val="22"/>
          <w:szCs w:val="22"/>
        </w:rPr>
        <w:fldChar w:fldCharType="end"/>
      </w:r>
      <w:r w:rsidR="00B87541" w:rsidRPr="00D221BC">
        <w:rPr>
          <w:rFonts w:ascii="Calibri" w:hAnsi="Calibri" w:cs="Calibri"/>
          <w:b/>
          <w:bCs/>
          <w:sz w:val="22"/>
          <w:szCs w:val="22"/>
        </w:rPr>
        <w:t xml:space="preserve"> No</w:t>
      </w:r>
      <w:r w:rsidR="00B87541" w:rsidRPr="00D221BC">
        <w:rPr>
          <w:rFonts w:ascii="Calibri" w:hAnsi="Calibri" w:cs="Calibri"/>
          <w:bCs/>
          <w:sz w:val="22"/>
          <w:szCs w:val="22"/>
        </w:rPr>
        <w:t xml:space="preserve">  </w:t>
      </w:r>
    </w:p>
    <w:p w:rsidR="00B87541" w:rsidRPr="00D221BC" w:rsidRDefault="00B87541" w:rsidP="00B87541">
      <w:pPr>
        <w:numPr>
          <w:ilvl w:val="0"/>
          <w:numId w:val="25"/>
        </w:numPr>
        <w:spacing w:before="120" w:after="120"/>
        <w:rPr>
          <w:rFonts w:ascii="Calibri" w:hAnsi="Calibri" w:cs="Calibri"/>
          <w:sz w:val="22"/>
          <w:szCs w:val="22"/>
        </w:rPr>
      </w:pPr>
      <w:r w:rsidRPr="00D221BC">
        <w:rPr>
          <w:rFonts w:ascii="Calibri" w:hAnsi="Calibri" w:cs="Calibri"/>
          <w:sz w:val="22"/>
          <w:szCs w:val="22"/>
        </w:rPr>
        <w:t xml:space="preserve">Similarly, the intent of the activity is informative to the determination. </w:t>
      </w:r>
    </w:p>
    <w:p w:rsidR="00B87541" w:rsidRPr="00825254" w:rsidRDefault="00B87541" w:rsidP="00B87541">
      <w:pPr>
        <w:numPr>
          <w:ilvl w:val="1"/>
          <w:numId w:val="25"/>
        </w:numPr>
        <w:spacing w:before="120"/>
        <w:rPr>
          <w:rFonts w:ascii="Calibri" w:hAnsi="Calibri" w:cs="Calibri"/>
          <w:sz w:val="22"/>
          <w:szCs w:val="22"/>
        </w:rPr>
      </w:pPr>
      <w:r w:rsidRPr="00D221BC">
        <w:rPr>
          <w:rFonts w:ascii="Calibri" w:hAnsi="Calibri" w:cs="Calibri"/>
          <w:sz w:val="22"/>
          <w:szCs w:val="22"/>
        </w:rPr>
        <w:t xml:space="preserve">Evaluate or improve clinical care or a process, practice, or program at </w:t>
      </w:r>
      <w:r w:rsidR="00825254" w:rsidRPr="00825254">
        <w:rPr>
          <w:rFonts w:ascii="Calibri" w:hAnsi="Calibri" w:cs="Calibri"/>
          <w:sz w:val="22"/>
          <w:szCs w:val="22"/>
        </w:rPr>
        <w:t>McLaren Health Care</w:t>
      </w:r>
      <w:r w:rsidRPr="00825254">
        <w:rPr>
          <w:rFonts w:ascii="Calibri" w:hAnsi="Calibri" w:cs="Calibri"/>
          <w:sz w:val="22"/>
          <w:szCs w:val="22"/>
        </w:rPr>
        <w:t>?</w:t>
      </w:r>
    </w:p>
    <w:p w:rsidR="00B87541" w:rsidRPr="00D221BC" w:rsidRDefault="00A55C62" w:rsidP="00B87541">
      <w:pPr>
        <w:spacing w:before="60" w:after="120"/>
        <w:ind w:left="2160"/>
        <w:rPr>
          <w:rFonts w:ascii="Calibri" w:hAnsi="Calibri" w:cs="Calibri"/>
          <w:sz w:val="22"/>
          <w:szCs w:val="22"/>
        </w:rPr>
      </w:pPr>
      <w:r w:rsidRPr="00D221BC">
        <w:rPr>
          <w:rFonts w:ascii="Calibri" w:hAnsi="Calibri" w:cs="Calibri"/>
          <w:b/>
          <w:bCs/>
          <w:sz w:val="22"/>
          <w:szCs w:val="22"/>
        </w:rPr>
        <w:fldChar w:fldCharType="begin">
          <w:ffData>
            <w:name w:val="Check41"/>
            <w:enabled/>
            <w:calcOnExit w:val="0"/>
            <w:checkBox>
              <w:sizeAuto/>
              <w:default w:val="0"/>
            </w:checkBox>
          </w:ffData>
        </w:fldChar>
      </w:r>
      <w:r w:rsidR="00B87541" w:rsidRPr="00D221BC">
        <w:rPr>
          <w:rFonts w:ascii="Calibri" w:hAnsi="Calibri" w:cs="Calibri"/>
          <w:b/>
          <w:bCs/>
          <w:sz w:val="22"/>
          <w:szCs w:val="22"/>
        </w:rPr>
        <w:instrText xml:space="preserve"> FORMCHECKBOX </w:instrText>
      </w:r>
      <w:r w:rsidR="001E269E">
        <w:rPr>
          <w:rFonts w:ascii="Calibri" w:hAnsi="Calibri" w:cs="Calibri"/>
          <w:b/>
          <w:bCs/>
          <w:sz w:val="22"/>
          <w:szCs w:val="22"/>
        </w:rPr>
      </w:r>
      <w:r w:rsidR="001E269E">
        <w:rPr>
          <w:rFonts w:ascii="Calibri" w:hAnsi="Calibri" w:cs="Calibri"/>
          <w:b/>
          <w:bCs/>
          <w:sz w:val="22"/>
          <w:szCs w:val="22"/>
        </w:rPr>
        <w:fldChar w:fldCharType="separate"/>
      </w:r>
      <w:r w:rsidRPr="00D221BC">
        <w:rPr>
          <w:rFonts w:ascii="Calibri" w:hAnsi="Calibri" w:cs="Calibri"/>
          <w:b/>
          <w:bCs/>
          <w:sz w:val="22"/>
          <w:szCs w:val="22"/>
        </w:rPr>
        <w:fldChar w:fldCharType="end"/>
      </w:r>
      <w:r w:rsidR="00B87541" w:rsidRPr="00D221BC">
        <w:rPr>
          <w:rFonts w:ascii="Calibri" w:hAnsi="Calibri" w:cs="Calibri"/>
          <w:b/>
          <w:bCs/>
          <w:sz w:val="22"/>
          <w:szCs w:val="22"/>
        </w:rPr>
        <w:t xml:space="preserve"> Yes  </w:t>
      </w:r>
      <w:r w:rsidRPr="00D221BC">
        <w:rPr>
          <w:rFonts w:ascii="Calibri" w:hAnsi="Calibri" w:cs="Calibri"/>
          <w:b/>
          <w:bCs/>
          <w:sz w:val="22"/>
          <w:szCs w:val="22"/>
        </w:rPr>
        <w:fldChar w:fldCharType="begin">
          <w:ffData>
            <w:name w:val="Check42"/>
            <w:enabled/>
            <w:calcOnExit w:val="0"/>
            <w:checkBox>
              <w:sizeAuto/>
              <w:default w:val="0"/>
            </w:checkBox>
          </w:ffData>
        </w:fldChar>
      </w:r>
      <w:r w:rsidR="00B87541" w:rsidRPr="00D221BC">
        <w:rPr>
          <w:rFonts w:ascii="Calibri" w:hAnsi="Calibri" w:cs="Calibri"/>
          <w:b/>
          <w:bCs/>
          <w:sz w:val="22"/>
          <w:szCs w:val="22"/>
        </w:rPr>
        <w:instrText xml:space="preserve"> FORMCHECKBOX </w:instrText>
      </w:r>
      <w:r w:rsidR="001E269E">
        <w:rPr>
          <w:rFonts w:ascii="Calibri" w:hAnsi="Calibri" w:cs="Calibri"/>
          <w:b/>
          <w:bCs/>
          <w:sz w:val="22"/>
          <w:szCs w:val="22"/>
        </w:rPr>
      </w:r>
      <w:r w:rsidR="001E269E">
        <w:rPr>
          <w:rFonts w:ascii="Calibri" w:hAnsi="Calibri" w:cs="Calibri"/>
          <w:b/>
          <w:bCs/>
          <w:sz w:val="22"/>
          <w:szCs w:val="22"/>
        </w:rPr>
        <w:fldChar w:fldCharType="separate"/>
      </w:r>
      <w:r w:rsidRPr="00D221BC">
        <w:rPr>
          <w:rFonts w:ascii="Calibri" w:hAnsi="Calibri" w:cs="Calibri"/>
          <w:b/>
          <w:bCs/>
          <w:sz w:val="22"/>
          <w:szCs w:val="22"/>
        </w:rPr>
        <w:fldChar w:fldCharType="end"/>
      </w:r>
      <w:r w:rsidR="00B87541" w:rsidRPr="00D221BC">
        <w:rPr>
          <w:rFonts w:ascii="Calibri" w:hAnsi="Calibri" w:cs="Calibri"/>
          <w:b/>
          <w:bCs/>
          <w:sz w:val="22"/>
          <w:szCs w:val="22"/>
        </w:rPr>
        <w:t xml:space="preserve"> No</w:t>
      </w:r>
      <w:r w:rsidR="00B87541" w:rsidRPr="00D221BC">
        <w:rPr>
          <w:rFonts w:ascii="Calibri" w:hAnsi="Calibri" w:cs="Calibri"/>
          <w:bCs/>
          <w:sz w:val="22"/>
          <w:szCs w:val="22"/>
        </w:rPr>
        <w:t xml:space="preserve">  </w:t>
      </w:r>
    </w:p>
    <w:p w:rsidR="00B87541" w:rsidRPr="00D221BC" w:rsidRDefault="00380E03" w:rsidP="00B87541">
      <w:pPr>
        <w:numPr>
          <w:ilvl w:val="1"/>
          <w:numId w:val="25"/>
        </w:numPr>
        <w:spacing w:before="120"/>
        <w:rPr>
          <w:rFonts w:ascii="Calibri" w:hAnsi="Calibri" w:cs="Calibri"/>
          <w:sz w:val="22"/>
          <w:szCs w:val="22"/>
        </w:rPr>
      </w:pPr>
      <w:r w:rsidRPr="00D221BC">
        <w:rPr>
          <w:rFonts w:ascii="Calibri" w:hAnsi="Calibri" w:cs="Calibri"/>
          <w:sz w:val="22"/>
          <w:szCs w:val="22"/>
        </w:rPr>
        <w:t>Only b</w:t>
      </w:r>
      <w:r w:rsidR="00B87541" w:rsidRPr="00D221BC">
        <w:rPr>
          <w:rFonts w:ascii="Calibri" w:hAnsi="Calibri" w:cs="Calibri"/>
          <w:sz w:val="22"/>
          <w:szCs w:val="22"/>
        </w:rPr>
        <w:t xml:space="preserve">e applied to populations, or inform practice </w:t>
      </w:r>
      <w:r w:rsidRPr="00D221BC">
        <w:rPr>
          <w:rFonts w:ascii="Calibri" w:hAnsi="Calibri" w:cs="Calibri"/>
          <w:sz w:val="22"/>
          <w:szCs w:val="22"/>
        </w:rPr>
        <w:t xml:space="preserve">within </w:t>
      </w:r>
      <w:r w:rsidR="007E21AB" w:rsidRPr="00D221BC">
        <w:rPr>
          <w:rFonts w:ascii="Calibri" w:hAnsi="Calibri" w:cs="Calibri"/>
          <w:sz w:val="22"/>
          <w:szCs w:val="22"/>
        </w:rPr>
        <w:t>t</w:t>
      </w:r>
      <w:r w:rsidR="00B87541" w:rsidRPr="00D221BC">
        <w:rPr>
          <w:rFonts w:ascii="Calibri" w:hAnsi="Calibri" w:cs="Calibri"/>
          <w:sz w:val="22"/>
          <w:szCs w:val="22"/>
        </w:rPr>
        <w:t>he target population or</w:t>
      </w:r>
      <w:r w:rsidR="0007014D">
        <w:rPr>
          <w:rFonts w:ascii="Calibri" w:hAnsi="Calibri" w:cs="Calibri"/>
          <w:sz w:val="22"/>
          <w:szCs w:val="22"/>
        </w:rPr>
        <w:t xml:space="preserve"> McLaren Health Care</w:t>
      </w:r>
      <w:r w:rsidR="00B87541" w:rsidRPr="00D221BC">
        <w:rPr>
          <w:rFonts w:ascii="Calibri" w:hAnsi="Calibri" w:cs="Calibri"/>
          <w:sz w:val="22"/>
          <w:szCs w:val="22"/>
        </w:rPr>
        <w:tab/>
      </w:r>
    </w:p>
    <w:p w:rsidR="00B87541" w:rsidRPr="00D221BC" w:rsidRDefault="00A55C62" w:rsidP="00B87541">
      <w:pPr>
        <w:spacing w:before="60" w:after="120"/>
        <w:ind w:left="2160"/>
        <w:rPr>
          <w:rFonts w:ascii="Calibri" w:hAnsi="Calibri" w:cs="Calibri"/>
          <w:sz w:val="22"/>
          <w:szCs w:val="22"/>
        </w:rPr>
      </w:pPr>
      <w:r w:rsidRPr="00D221BC">
        <w:rPr>
          <w:rFonts w:ascii="Calibri" w:hAnsi="Calibri" w:cs="Calibri"/>
          <w:b/>
          <w:bCs/>
          <w:sz w:val="22"/>
          <w:szCs w:val="22"/>
        </w:rPr>
        <w:fldChar w:fldCharType="begin">
          <w:ffData>
            <w:name w:val="Check41"/>
            <w:enabled/>
            <w:calcOnExit w:val="0"/>
            <w:checkBox>
              <w:sizeAuto/>
              <w:default w:val="0"/>
            </w:checkBox>
          </w:ffData>
        </w:fldChar>
      </w:r>
      <w:r w:rsidR="00B87541" w:rsidRPr="00D221BC">
        <w:rPr>
          <w:rFonts w:ascii="Calibri" w:hAnsi="Calibri" w:cs="Calibri"/>
          <w:b/>
          <w:bCs/>
          <w:sz w:val="22"/>
          <w:szCs w:val="22"/>
        </w:rPr>
        <w:instrText xml:space="preserve"> FORMCHECKBOX </w:instrText>
      </w:r>
      <w:r w:rsidR="001E269E">
        <w:rPr>
          <w:rFonts w:ascii="Calibri" w:hAnsi="Calibri" w:cs="Calibri"/>
          <w:b/>
          <w:bCs/>
          <w:sz w:val="22"/>
          <w:szCs w:val="22"/>
        </w:rPr>
      </w:r>
      <w:r w:rsidR="001E269E">
        <w:rPr>
          <w:rFonts w:ascii="Calibri" w:hAnsi="Calibri" w:cs="Calibri"/>
          <w:b/>
          <w:bCs/>
          <w:sz w:val="22"/>
          <w:szCs w:val="22"/>
        </w:rPr>
        <w:fldChar w:fldCharType="separate"/>
      </w:r>
      <w:r w:rsidRPr="00D221BC">
        <w:rPr>
          <w:rFonts w:ascii="Calibri" w:hAnsi="Calibri" w:cs="Calibri"/>
          <w:b/>
          <w:bCs/>
          <w:sz w:val="22"/>
          <w:szCs w:val="22"/>
        </w:rPr>
        <w:fldChar w:fldCharType="end"/>
      </w:r>
      <w:r w:rsidR="00B87541" w:rsidRPr="00D221BC">
        <w:rPr>
          <w:rFonts w:ascii="Calibri" w:hAnsi="Calibri" w:cs="Calibri"/>
          <w:b/>
          <w:bCs/>
          <w:sz w:val="22"/>
          <w:szCs w:val="22"/>
        </w:rPr>
        <w:t xml:space="preserve"> Yes  </w:t>
      </w:r>
      <w:r w:rsidRPr="00D221BC">
        <w:rPr>
          <w:rFonts w:ascii="Calibri" w:hAnsi="Calibri" w:cs="Calibri"/>
          <w:b/>
          <w:bCs/>
          <w:sz w:val="22"/>
          <w:szCs w:val="22"/>
        </w:rPr>
        <w:fldChar w:fldCharType="begin">
          <w:ffData>
            <w:name w:val="Check42"/>
            <w:enabled/>
            <w:calcOnExit w:val="0"/>
            <w:checkBox>
              <w:sizeAuto/>
              <w:default w:val="0"/>
            </w:checkBox>
          </w:ffData>
        </w:fldChar>
      </w:r>
      <w:r w:rsidR="00B87541" w:rsidRPr="00D221BC">
        <w:rPr>
          <w:rFonts w:ascii="Calibri" w:hAnsi="Calibri" w:cs="Calibri"/>
          <w:b/>
          <w:bCs/>
          <w:sz w:val="22"/>
          <w:szCs w:val="22"/>
        </w:rPr>
        <w:instrText xml:space="preserve"> FORMCHECKBOX </w:instrText>
      </w:r>
      <w:r w:rsidR="001E269E">
        <w:rPr>
          <w:rFonts w:ascii="Calibri" w:hAnsi="Calibri" w:cs="Calibri"/>
          <w:b/>
          <w:bCs/>
          <w:sz w:val="22"/>
          <w:szCs w:val="22"/>
        </w:rPr>
      </w:r>
      <w:r w:rsidR="001E269E">
        <w:rPr>
          <w:rFonts w:ascii="Calibri" w:hAnsi="Calibri" w:cs="Calibri"/>
          <w:b/>
          <w:bCs/>
          <w:sz w:val="22"/>
          <w:szCs w:val="22"/>
        </w:rPr>
        <w:fldChar w:fldCharType="separate"/>
      </w:r>
      <w:r w:rsidRPr="00D221BC">
        <w:rPr>
          <w:rFonts w:ascii="Calibri" w:hAnsi="Calibri" w:cs="Calibri"/>
          <w:b/>
          <w:bCs/>
          <w:sz w:val="22"/>
          <w:szCs w:val="22"/>
        </w:rPr>
        <w:fldChar w:fldCharType="end"/>
      </w:r>
      <w:r w:rsidR="00B87541" w:rsidRPr="00D221BC">
        <w:rPr>
          <w:rFonts w:ascii="Calibri" w:hAnsi="Calibri" w:cs="Calibri"/>
          <w:b/>
          <w:bCs/>
          <w:sz w:val="22"/>
          <w:szCs w:val="22"/>
        </w:rPr>
        <w:t xml:space="preserve"> No</w:t>
      </w:r>
      <w:r w:rsidR="00B87541" w:rsidRPr="00D221BC">
        <w:rPr>
          <w:rFonts w:ascii="Calibri" w:hAnsi="Calibri" w:cs="Calibri"/>
          <w:bCs/>
          <w:sz w:val="22"/>
          <w:szCs w:val="22"/>
        </w:rPr>
        <w:t xml:space="preserve">  </w:t>
      </w:r>
    </w:p>
    <w:p w:rsidR="00B87541" w:rsidRPr="00D221BC" w:rsidRDefault="00B87541" w:rsidP="00B87541">
      <w:pPr>
        <w:numPr>
          <w:ilvl w:val="1"/>
          <w:numId w:val="25"/>
        </w:numPr>
        <w:spacing w:before="120"/>
        <w:rPr>
          <w:rFonts w:ascii="Calibri" w:hAnsi="Calibri" w:cs="Calibri"/>
          <w:sz w:val="22"/>
          <w:szCs w:val="22"/>
        </w:rPr>
      </w:pPr>
      <w:r w:rsidRPr="00D221BC">
        <w:rPr>
          <w:rFonts w:ascii="Calibri" w:hAnsi="Calibri" w:cs="Calibri"/>
          <w:sz w:val="22"/>
          <w:szCs w:val="22"/>
        </w:rPr>
        <w:t xml:space="preserve">Implement an evidence-based practice, process, or program and evaluate whether it functions as intended within the </w:t>
      </w:r>
      <w:r w:rsidR="0007014D">
        <w:rPr>
          <w:rFonts w:ascii="Calibri" w:hAnsi="Calibri" w:cs="Calibri"/>
          <w:sz w:val="22"/>
          <w:szCs w:val="22"/>
        </w:rPr>
        <w:t>McLaren Health Care</w:t>
      </w:r>
      <w:r w:rsidR="004A068D" w:rsidRPr="00D221BC">
        <w:rPr>
          <w:rFonts w:ascii="Calibri" w:hAnsi="Calibri" w:cs="Calibri"/>
          <w:sz w:val="22"/>
          <w:szCs w:val="22"/>
        </w:rPr>
        <w:t xml:space="preserve"> </w:t>
      </w:r>
      <w:r w:rsidR="004A068D" w:rsidRPr="00D221BC">
        <w:rPr>
          <w:rStyle w:val="CommentReference"/>
          <w:rFonts w:asciiTheme="majorHAnsi" w:hAnsiTheme="majorHAnsi"/>
          <w:sz w:val="22"/>
          <w:szCs w:val="22"/>
        </w:rPr>
        <w:t>or</w:t>
      </w:r>
      <w:r w:rsidR="004A068D" w:rsidRPr="00D221BC">
        <w:rPr>
          <w:rStyle w:val="CommentReference"/>
          <w:sz w:val="22"/>
          <w:szCs w:val="22"/>
        </w:rPr>
        <w:t xml:space="preserve"> </w:t>
      </w:r>
      <w:r w:rsidRPr="00D221BC">
        <w:rPr>
          <w:rFonts w:ascii="Calibri" w:hAnsi="Calibri" w:cs="Calibri"/>
          <w:sz w:val="22"/>
          <w:szCs w:val="22"/>
        </w:rPr>
        <w:t>with the local target population?</w:t>
      </w:r>
    </w:p>
    <w:p w:rsidR="00B87541" w:rsidRPr="00D221BC" w:rsidRDefault="00A55C62" w:rsidP="00B87541">
      <w:pPr>
        <w:spacing w:before="60" w:after="120"/>
        <w:ind w:left="2160"/>
        <w:rPr>
          <w:rFonts w:ascii="Calibri" w:hAnsi="Calibri" w:cs="Calibri"/>
          <w:sz w:val="22"/>
          <w:szCs w:val="22"/>
        </w:rPr>
      </w:pPr>
      <w:r w:rsidRPr="00D221BC">
        <w:rPr>
          <w:rFonts w:ascii="Calibri" w:hAnsi="Calibri" w:cs="Calibri"/>
          <w:b/>
          <w:bCs/>
          <w:sz w:val="22"/>
          <w:szCs w:val="22"/>
        </w:rPr>
        <w:fldChar w:fldCharType="begin">
          <w:ffData>
            <w:name w:val="Check41"/>
            <w:enabled/>
            <w:calcOnExit w:val="0"/>
            <w:checkBox>
              <w:sizeAuto/>
              <w:default w:val="0"/>
            </w:checkBox>
          </w:ffData>
        </w:fldChar>
      </w:r>
      <w:r w:rsidR="00B87541" w:rsidRPr="00D221BC">
        <w:rPr>
          <w:rFonts w:ascii="Calibri" w:hAnsi="Calibri" w:cs="Calibri"/>
          <w:b/>
          <w:bCs/>
          <w:sz w:val="22"/>
          <w:szCs w:val="22"/>
        </w:rPr>
        <w:instrText xml:space="preserve"> FORMCHECKBOX </w:instrText>
      </w:r>
      <w:r w:rsidR="001E269E">
        <w:rPr>
          <w:rFonts w:ascii="Calibri" w:hAnsi="Calibri" w:cs="Calibri"/>
          <w:b/>
          <w:bCs/>
          <w:sz w:val="22"/>
          <w:szCs w:val="22"/>
        </w:rPr>
      </w:r>
      <w:r w:rsidR="001E269E">
        <w:rPr>
          <w:rFonts w:ascii="Calibri" w:hAnsi="Calibri" w:cs="Calibri"/>
          <w:b/>
          <w:bCs/>
          <w:sz w:val="22"/>
          <w:szCs w:val="22"/>
        </w:rPr>
        <w:fldChar w:fldCharType="separate"/>
      </w:r>
      <w:r w:rsidRPr="00D221BC">
        <w:rPr>
          <w:rFonts w:ascii="Calibri" w:hAnsi="Calibri" w:cs="Calibri"/>
          <w:b/>
          <w:bCs/>
          <w:sz w:val="22"/>
          <w:szCs w:val="22"/>
        </w:rPr>
        <w:fldChar w:fldCharType="end"/>
      </w:r>
      <w:r w:rsidR="00B87541" w:rsidRPr="00D221BC">
        <w:rPr>
          <w:rFonts w:ascii="Calibri" w:hAnsi="Calibri" w:cs="Calibri"/>
          <w:b/>
          <w:bCs/>
          <w:sz w:val="22"/>
          <w:szCs w:val="22"/>
        </w:rPr>
        <w:t xml:space="preserve"> Yes  </w:t>
      </w:r>
      <w:r w:rsidRPr="00D221BC">
        <w:rPr>
          <w:rFonts w:ascii="Calibri" w:hAnsi="Calibri" w:cs="Calibri"/>
          <w:b/>
          <w:bCs/>
          <w:sz w:val="22"/>
          <w:szCs w:val="22"/>
        </w:rPr>
        <w:fldChar w:fldCharType="begin">
          <w:ffData>
            <w:name w:val="Check42"/>
            <w:enabled/>
            <w:calcOnExit w:val="0"/>
            <w:checkBox>
              <w:sizeAuto/>
              <w:default w:val="0"/>
            </w:checkBox>
          </w:ffData>
        </w:fldChar>
      </w:r>
      <w:r w:rsidR="00B87541" w:rsidRPr="00D221BC">
        <w:rPr>
          <w:rFonts w:ascii="Calibri" w:hAnsi="Calibri" w:cs="Calibri"/>
          <w:b/>
          <w:bCs/>
          <w:sz w:val="22"/>
          <w:szCs w:val="22"/>
        </w:rPr>
        <w:instrText xml:space="preserve"> FORMCHECKBOX </w:instrText>
      </w:r>
      <w:r w:rsidR="001E269E">
        <w:rPr>
          <w:rFonts w:ascii="Calibri" w:hAnsi="Calibri" w:cs="Calibri"/>
          <w:b/>
          <w:bCs/>
          <w:sz w:val="22"/>
          <w:szCs w:val="22"/>
        </w:rPr>
      </w:r>
      <w:r w:rsidR="001E269E">
        <w:rPr>
          <w:rFonts w:ascii="Calibri" w:hAnsi="Calibri" w:cs="Calibri"/>
          <w:b/>
          <w:bCs/>
          <w:sz w:val="22"/>
          <w:szCs w:val="22"/>
        </w:rPr>
        <w:fldChar w:fldCharType="separate"/>
      </w:r>
      <w:r w:rsidRPr="00D221BC">
        <w:rPr>
          <w:rFonts w:ascii="Calibri" w:hAnsi="Calibri" w:cs="Calibri"/>
          <w:b/>
          <w:bCs/>
          <w:sz w:val="22"/>
          <w:szCs w:val="22"/>
        </w:rPr>
        <w:fldChar w:fldCharType="end"/>
      </w:r>
      <w:r w:rsidR="00B87541" w:rsidRPr="00D221BC">
        <w:rPr>
          <w:rFonts w:ascii="Calibri" w:hAnsi="Calibri" w:cs="Calibri"/>
          <w:b/>
          <w:bCs/>
          <w:sz w:val="22"/>
          <w:szCs w:val="22"/>
        </w:rPr>
        <w:t xml:space="preserve"> No</w:t>
      </w:r>
      <w:r w:rsidR="00B87541" w:rsidRPr="00D221BC">
        <w:rPr>
          <w:rFonts w:ascii="Calibri" w:hAnsi="Calibri" w:cs="Calibri"/>
          <w:bCs/>
          <w:sz w:val="22"/>
          <w:szCs w:val="22"/>
        </w:rPr>
        <w:t xml:space="preserve">  </w:t>
      </w:r>
    </w:p>
    <w:p w:rsidR="00B87541" w:rsidRPr="00D221BC" w:rsidRDefault="00B87541" w:rsidP="00B87541">
      <w:pPr>
        <w:numPr>
          <w:ilvl w:val="1"/>
          <w:numId w:val="25"/>
        </w:numPr>
        <w:spacing w:before="120"/>
        <w:rPr>
          <w:rFonts w:ascii="Calibri" w:hAnsi="Calibri" w:cs="Calibri"/>
          <w:sz w:val="22"/>
          <w:szCs w:val="22"/>
        </w:rPr>
      </w:pPr>
      <w:r w:rsidRPr="00D221BC">
        <w:rPr>
          <w:rFonts w:ascii="Calibri" w:hAnsi="Calibri" w:cs="Calibri"/>
          <w:sz w:val="22"/>
          <w:szCs w:val="22"/>
        </w:rPr>
        <w:t>Evaluate an existing practice, process, or program to determine if it is functioning as intended?</w:t>
      </w:r>
    </w:p>
    <w:p w:rsidR="00B87541" w:rsidRPr="00D221BC" w:rsidRDefault="00A55C62" w:rsidP="00B87541">
      <w:pPr>
        <w:spacing w:before="60" w:after="120"/>
        <w:ind w:left="1440" w:firstLine="720"/>
        <w:rPr>
          <w:rFonts w:ascii="Calibri" w:hAnsi="Calibri" w:cs="Calibri"/>
          <w:sz w:val="22"/>
          <w:szCs w:val="22"/>
        </w:rPr>
      </w:pPr>
      <w:r w:rsidRPr="00D221BC">
        <w:rPr>
          <w:rFonts w:ascii="Calibri" w:hAnsi="Calibri" w:cs="Calibri"/>
          <w:b/>
          <w:bCs/>
          <w:sz w:val="22"/>
          <w:szCs w:val="22"/>
        </w:rPr>
        <w:fldChar w:fldCharType="begin">
          <w:ffData>
            <w:name w:val="Check41"/>
            <w:enabled/>
            <w:calcOnExit w:val="0"/>
            <w:checkBox>
              <w:sizeAuto/>
              <w:default w:val="0"/>
            </w:checkBox>
          </w:ffData>
        </w:fldChar>
      </w:r>
      <w:r w:rsidR="00B87541" w:rsidRPr="00D221BC">
        <w:rPr>
          <w:rFonts w:ascii="Calibri" w:hAnsi="Calibri" w:cs="Calibri"/>
          <w:b/>
          <w:bCs/>
          <w:sz w:val="22"/>
          <w:szCs w:val="22"/>
        </w:rPr>
        <w:instrText xml:space="preserve"> FORMCHECKBOX </w:instrText>
      </w:r>
      <w:r w:rsidR="001E269E">
        <w:rPr>
          <w:rFonts w:ascii="Calibri" w:hAnsi="Calibri" w:cs="Calibri"/>
          <w:b/>
          <w:bCs/>
          <w:sz w:val="22"/>
          <w:szCs w:val="22"/>
        </w:rPr>
      </w:r>
      <w:r w:rsidR="001E269E">
        <w:rPr>
          <w:rFonts w:ascii="Calibri" w:hAnsi="Calibri" w:cs="Calibri"/>
          <w:b/>
          <w:bCs/>
          <w:sz w:val="22"/>
          <w:szCs w:val="22"/>
        </w:rPr>
        <w:fldChar w:fldCharType="separate"/>
      </w:r>
      <w:r w:rsidRPr="00D221BC">
        <w:rPr>
          <w:rFonts w:ascii="Calibri" w:hAnsi="Calibri" w:cs="Calibri"/>
          <w:b/>
          <w:bCs/>
          <w:sz w:val="22"/>
          <w:szCs w:val="22"/>
        </w:rPr>
        <w:fldChar w:fldCharType="end"/>
      </w:r>
      <w:r w:rsidR="00B87541" w:rsidRPr="00D221BC">
        <w:rPr>
          <w:rFonts w:ascii="Calibri" w:hAnsi="Calibri" w:cs="Calibri"/>
          <w:b/>
          <w:bCs/>
          <w:sz w:val="22"/>
          <w:szCs w:val="22"/>
        </w:rPr>
        <w:t xml:space="preserve"> Yes  </w:t>
      </w:r>
      <w:r w:rsidRPr="00D221BC">
        <w:rPr>
          <w:rFonts w:ascii="Calibri" w:hAnsi="Calibri" w:cs="Calibri"/>
          <w:b/>
          <w:bCs/>
          <w:sz w:val="22"/>
          <w:szCs w:val="22"/>
        </w:rPr>
        <w:fldChar w:fldCharType="begin">
          <w:ffData>
            <w:name w:val="Check42"/>
            <w:enabled/>
            <w:calcOnExit w:val="0"/>
            <w:checkBox>
              <w:sizeAuto/>
              <w:default w:val="0"/>
            </w:checkBox>
          </w:ffData>
        </w:fldChar>
      </w:r>
      <w:r w:rsidR="00B87541" w:rsidRPr="00D221BC">
        <w:rPr>
          <w:rFonts w:ascii="Calibri" w:hAnsi="Calibri" w:cs="Calibri"/>
          <w:b/>
          <w:bCs/>
          <w:sz w:val="22"/>
          <w:szCs w:val="22"/>
        </w:rPr>
        <w:instrText xml:space="preserve"> FORMCHECKBOX </w:instrText>
      </w:r>
      <w:r w:rsidR="001E269E">
        <w:rPr>
          <w:rFonts w:ascii="Calibri" w:hAnsi="Calibri" w:cs="Calibri"/>
          <w:b/>
          <w:bCs/>
          <w:sz w:val="22"/>
          <w:szCs w:val="22"/>
        </w:rPr>
      </w:r>
      <w:r w:rsidR="001E269E">
        <w:rPr>
          <w:rFonts w:ascii="Calibri" w:hAnsi="Calibri" w:cs="Calibri"/>
          <w:b/>
          <w:bCs/>
          <w:sz w:val="22"/>
          <w:szCs w:val="22"/>
        </w:rPr>
        <w:fldChar w:fldCharType="separate"/>
      </w:r>
      <w:r w:rsidRPr="00D221BC">
        <w:rPr>
          <w:rFonts w:ascii="Calibri" w:hAnsi="Calibri" w:cs="Calibri"/>
          <w:b/>
          <w:bCs/>
          <w:sz w:val="22"/>
          <w:szCs w:val="22"/>
        </w:rPr>
        <w:fldChar w:fldCharType="end"/>
      </w:r>
      <w:r w:rsidR="00B87541" w:rsidRPr="00D221BC">
        <w:rPr>
          <w:rFonts w:ascii="Calibri" w:hAnsi="Calibri" w:cs="Calibri"/>
          <w:b/>
          <w:bCs/>
          <w:sz w:val="22"/>
          <w:szCs w:val="22"/>
        </w:rPr>
        <w:t xml:space="preserve"> No</w:t>
      </w:r>
      <w:r w:rsidR="00B87541" w:rsidRPr="00D221BC">
        <w:rPr>
          <w:rFonts w:ascii="Calibri" w:hAnsi="Calibri" w:cs="Calibri"/>
          <w:bCs/>
          <w:sz w:val="22"/>
          <w:szCs w:val="22"/>
        </w:rPr>
        <w:t xml:space="preserve">  </w:t>
      </w:r>
    </w:p>
    <w:p w:rsidR="00B87541" w:rsidRPr="00D221BC" w:rsidRDefault="00B87541" w:rsidP="00B87541">
      <w:pPr>
        <w:numPr>
          <w:ilvl w:val="1"/>
          <w:numId w:val="25"/>
        </w:numPr>
        <w:spacing w:before="120"/>
        <w:rPr>
          <w:rFonts w:ascii="Calibri" w:hAnsi="Calibri" w:cs="Calibri"/>
          <w:sz w:val="22"/>
          <w:szCs w:val="22"/>
        </w:rPr>
      </w:pPr>
      <w:r w:rsidRPr="00D221BC">
        <w:rPr>
          <w:rFonts w:ascii="Calibri" w:hAnsi="Calibri" w:cs="Calibri"/>
          <w:bCs/>
          <w:sz w:val="22"/>
          <w:szCs w:val="22"/>
        </w:rPr>
        <w:t>Establish scientific evidence, or build upon early existing evidence, in support of a new or modified practice, process, or program?</w:t>
      </w:r>
    </w:p>
    <w:p w:rsidR="00B87541" w:rsidRPr="00D221BC" w:rsidRDefault="00A55C62" w:rsidP="00B87541">
      <w:pPr>
        <w:spacing w:before="60" w:after="240"/>
        <w:ind w:left="1440" w:firstLine="720"/>
        <w:rPr>
          <w:rFonts w:ascii="Calibri" w:hAnsi="Calibri" w:cs="Calibri"/>
          <w:sz w:val="22"/>
          <w:szCs w:val="22"/>
        </w:rPr>
      </w:pPr>
      <w:r w:rsidRPr="00D221BC">
        <w:rPr>
          <w:rFonts w:ascii="Calibri" w:hAnsi="Calibri" w:cs="Calibri"/>
          <w:b/>
          <w:bCs/>
          <w:sz w:val="22"/>
          <w:szCs w:val="22"/>
        </w:rPr>
        <w:fldChar w:fldCharType="begin">
          <w:ffData>
            <w:name w:val="Check41"/>
            <w:enabled/>
            <w:calcOnExit w:val="0"/>
            <w:checkBox>
              <w:sizeAuto/>
              <w:default w:val="0"/>
            </w:checkBox>
          </w:ffData>
        </w:fldChar>
      </w:r>
      <w:r w:rsidR="00B87541" w:rsidRPr="00D221BC">
        <w:rPr>
          <w:rFonts w:ascii="Calibri" w:hAnsi="Calibri" w:cs="Calibri"/>
          <w:b/>
          <w:bCs/>
          <w:sz w:val="22"/>
          <w:szCs w:val="22"/>
        </w:rPr>
        <w:instrText xml:space="preserve"> FORMCHECKBOX </w:instrText>
      </w:r>
      <w:r w:rsidR="001E269E">
        <w:rPr>
          <w:rFonts w:ascii="Calibri" w:hAnsi="Calibri" w:cs="Calibri"/>
          <w:b/>
          <w:bCs/>
          <w:sz w:val="22"/>
          <w:szCs w:val="22"/>
        </w:rPr>
      </w:r>
      <w:r w:rsidR="001E269E">
        <w:rPr>
          <w:rFonts w:ascii="Calibri" w:hAnsi="Calibri" w:cs="Calibri"/>
          <w:b/>
          <w:bCs/>
          <w:sz w:val="22"/>
          <w:szCs w:val="22"/>
        </w:rPr>
        <w:fldChar w:fldCharType="separate"/>
      </w:r>
      <w:r w:rsidRPr="00D221BC">
        <w:rPr>
          <w:rFonts w:ascii="Calibri" w:hAnsi="Calibri" w:cs="Calibri"/>
          <w:b/>
          <w:bCs/>
          <w:sz w:val="22"/>
          <w:szCs w:val="22"/>
        </w:rPr>
        <w:fldChar w:fldCharType="end"/>
      </w:r>
      <w:r w:rsidR="00B87541" w:rsidRPr="00D221BC">
        <w:rPr>
          <w:rFonts w:ascii="Calibri" w:hAnsi="Calibri" w:cs="Calibri"/>
          <w:b/>
          <w:bCs/>
          <w:sz w:val="22"/>
          <w:szCs w:val="22"/>
        </w:rPr>
        <w:t xml:space="preserve"> Yes  </w:t>
      </w:r>
      <w:r w:rsidRPr="00D221BC">
        <w:rPr>
          <w:rFonts w:ascii="Calibri" w:hAnsi="Calibri" w:cs="Calibri"/>
          <w:b/>
          <w:bCs/>
          <w:sz w:val="22"/>
          <w:szCs w:val="22"/>
        </w:rPr>
        <w:fldChar w:fldCharType="begin">
          <w:ffData>
            <w:name w:val="Check42"/>
            <w:enabled/>
            <w:calcOnExit w:val="0"/>
            <w:checkBox>
              <w:sizeAuto/>
              <w:default w:val="0"/>
            </w:checkBox>
          </w:ffData>
        </w:fldChar>
      </w:r>
      <w:r w:rsidR="00B87541" w:rsidRPr="00D221BC">
        <w:rPr>
          <w:rFonts w:ascii="Calibri" w:hAnsi="Calibri" w:cs="Calibri"/>
          <w:b/>
          <w:bCs/>
          <w:sz w:val="22"/>
          <w:szCs w:val="22"/>
        </w:rPr>
        <w:instrText xml:space="preserve"> FORMCHECKBOX </w:instrText>
      </w:r>
      <w:r w:rsidR="001E269E">
        <w:rPr>
          <w:rFonts w:ascii="Calibri" w:hAnsi="Calibri" w:cs="Calibri"/>
          <w:b/>
          <w:bCs/>
          <w:sz w:val="22"/>
          <w:szCs w:val="22"/>
        </w:rPr>
      </w:r>
      <w:r w:rsidR="001E269E">
        <w:rPr>
          <w:rFonts w:ascii="Calibri" w:hAnsi="Calibri" w:cs="Calibri"/>
          <w:b/>
          <w:bCs/>
          <w:sz w:val="22"/>
          <w:szCs w:val="22"/>
        </w:rPr>
        <w:fldChar w:fldCharType="separate"/>
      </w:r>
      <w:r w:rsidRPr="00D221BC">
        <w:rPr>
          <w:rFonts w:ascii="Calibri" w:hAnsi="Calibri" w:cs="Calibri"/>
          <w:b/>
          <w:bCs/>
          <w:sz w:val="22"/>
          <w:szCs w:val="22"/>
        </w:rPr>
        <w:fldChar w:fldCharType="end"/>
      </w:r>
      <w:r w:rsidR="00B87541" w:rsidRPr="00D221BC">
        <w:rPr>
          <w:rFonts w:ascii="Calibri" w:hAnsi="Calibri" w:cs="Calibri"/>
          <w:b/>
          <w:bCs/>
          <w:sz w:val="22"/>
          <w:szCs w:val="22"/>
        </w:rPr>
        <w:t xml:space="preserve"> No</w:t>
      </w:r>
      <w:r w:rsidR="00B87541" w:rsidRPr="00D221BC">
        <w:rPr>
          <w:rFonts w:ascii="Calibri" w:hAnsi="Calibri" w:cs="Calibri"/>
          <w:bCs/>
          <w:sz w:val="22"/>
          <w:szCs w:val="22"/>
        </w:rPr>
        <w:t xml:space="preserve">  </w:t>
      </w:r>
    </w:p>
    <w:p w:rsidR="00B87541" w:rsidRPr="00D221BC" w:rsidRDefault="00B87541" w:rsidP="00B87541">
      <w:pPr>
        <w:numPr>
          <w:ilvl w:val="0"/>
          <w:numId w:val="25"/>
        </w:numPr>
        <w:spacing w:before="120" w:after="120"/>
        <w:rPr>
          <w:rFonts w:ascii="Calibri" w:hAnsi="Calibri" w:cs="Calibri"/>
          <w:sz w:val="22"/>
          <w:szCs w:val="22"/>
        </w:rPr>
      </w:pPr>
      <w:r w:rsidRPr="00D221BC">
        <w:rPr>
          <w:rFonts w:ascii="Calibri" w:hAnsi="Calibri" w:cs="Calibri"/>
          <w:bCs/>
          <w:sz w:val="22"/>
          <w:szCs w:val="22"/>
        </w:rPr>
        <w:t>Based upon the scientific literature, is it expected that all participants will benefit from the practice, process, or program or is this unknown?</w:t>
      </w:r>
    </w:p>
    <w:p w:rsidR="00B87541" w:rsidRPr="00D221BC" w:rsidRDefault="00A55C62" w:rsidP="00B87541">
      <w:pPr>
        <w:spacing w:before="60" w:after="240"/>
        <w:ind w:left="1440"/>
        <w:rPr>
          <w:rFonts w:ascii="Calibri" w:hAnsi="Calibri" w:cs="Calibri"/>
          <w:sz w:val="22"/>
          <w:szCs w:val="22"/>
        </w:rPr>
      </w:pPr>
      <w:r w:rsidRPr="00D221BC">
        <w:rPr>
          <w:rFonts w:ascii="Calibri" w:hAnsi="Calibri" w:cs="Calibri"/>
          <w:b/>
          <w:bCs/>
          <w:sz w:val="22"/>
          <w:szCs w:val="22"/>
        </w:rPr>
        <w:fldChar w:fldCharType="begin">
          <w:ffData>
            <w:name w:val="Check41"/>
            <w:enabled/>
            <w:calcOnExit w:val="0"/>
            <w:checkBox>
              <w:sizeAuto/>
              <w:default w:val="0"/>
            </w:checkBox>
          </w:ffData>
        </w:fldChar>
      </w:r>
      <w:r w:rsidR="00B87541" w:rsidRPr="00D221BC">
        <w:rPr>
          <w:rFonts w:ascii="Calibri" w:hAnsi="Calibri" w:cs="Calibri"/>
          <w:b/>
          <w:bCs/>
          <w:sz w:val="22"/>
          <w:szCs w:val="22"/>
        </w:rPr>
        <w:instrText xml:space="preserve"> FORMCHECKBOX </w:instrText>
      </w:r>
      <w:r w:rsidR="001E269E">
        <w:rPr>
          <w:rFonts w:ascii="Calibri" w:hAnsi="Calibri" w:cs="Calibri"/>
          <w:b/>
          <w:bCs/>
          <w:sz w:val="22"/>
          <w:szCs w:val="22"/>
        </w:rPr>
      </w:r>
      <w:r w:rsidR="001E269E">
        <w:rPr>
          <w:rFonts w:ascii="Calibri" w:hAnsi="Calibri" w:cs="Calibri"/>
          <w:b/>
          <w:bCs/>
          <w:sz w:val="22"/>
          <w:szCs w:val="22"/>
        </w:rPr>
        <w:fldChar w:fldCharType="separate"/>
      </w:r>
      <w:r w:rsidRPr="00D221BC">
        <w:rPr>
          <w:rFonts w:ascii="Calibri" w:hAnsi="Calibri" w:cs="Calibri"/>
          <w:b/>
          <w:bCs/>
          <w:sz w:val="22"/>
          <w:szCs w:val="22"/>
        </w:rPr>
        <w:fldChar w:fldCharType="end"/>
      </w:r>
      <w:r w:rsidR="00B87541" w:rsidRPr="00D221BC">
        <w:rPr>
          <w:rFonts w:ascii="Calibri" w:hAnsi="Calibri" w:cs="Calibri"/>
          <w:b/>
          <w:bCs/>
          <w:sz w:val="22"/>
          <w:szCs w:val="22"/>
        </w:rPr>
        <w:t xml:space="preserve"> Yes  </w:t>
      </w:r>
      <w:r w:rsidR="00380E03" w:rsidRPr="00D221BC">
        <w:rPr>
          <w:rFonts w:ascii="Calibri" w:hAnsi="Calibri" w:cs="Calibri"/>
          <w:b/>
          <w:bCs/>
          <w:sz w:val="22"/>
          <w:szCs w:val="22"/>
        </w:rPr>
        <w:fldChar w:fldCharType="begin">
          <w:ffData>
            <w:name w:val="Check41"/>
            <w:enabled/>
            <w:calcOnExit w:val="0"/>
            <w:checkBox>
              <w:sizeAuto/>
              <w:default w:val="0"/>
            </w:checkBox>
          </w:ffData>
        </w:fldChar>
      </w:r>
      <w:r w:rsidR="00380E03" w:rsidRPr="00D221BC">
        <w:rPr>
          <w:rFonts w:ascii="Calibri" w:hAnsi="Calibri" w:cs="Calibri"/>
          <w:b/>
          <w:bCs/>
          <w:sz w:val="22"/>
          <w:szCs w:val="22"/>
        </w:rPr>
        <w:instrText xml:space="preserve"> FORMCHECKBOX </w:instrText>
      </w:r>
      <w:r w:rsidR="001E269E">
        <w:rPr>
          <w:rFonts w:ascii="Calibri" w:hAnsi="Calibri" w:cs="Calibri"/>
          <w:b/>
          <w:bCs/>
          <w:sz w:val="22"/>
          <w:szCs w:val="22"/>
        </w:rPr>
      </w:r>
      <w:r w:rsidR="001E269E">
        <w:rPr>
          <w:rFonts w:ascii="Calibri" w:hAnsi="Calibri" w:cs="Calibri"/>
          <w:b/>
          <w:bCs/>
          <w:sz w:val="22"/>
          <w:szCs w:val="22"/>
        </w:rPr>
        <w:fldChar w:fldCharType="separate"/>
      </w:r>
      <w:r w:rsidR="00380E03" w:rsidRPr="00D221BC">
        <w:rPr>
          <w:rFonts w:ascii="Calibri" w:hAnsi="Calibri" w:cs="Calibri"/>
          <w:b/>
          <w:bCs/>
          <w:sz w:val="22"/>
          <w:szCs w:val="22"/>
        </w:rPr>
        <w:fldChar w:fldCharType="end"/>
      </w:r>
      <w:r w:rsidR="00380E03" w:rsidRPr="00D221BC">
        <w:rPr>
          <w:rFonts w:ascii="Calibri" w:hAnsi="Calibri" w:cs="Calibri"/>
          <w:b/>
          <w:bCs/>
          <w:sz w:val="22"/>
          <w:szCs w:val="22"/>
        </w:rPr>
        <w:t xml:space="preserve"> No </w:t>
      </w:r>
      <w:r w:rsidR="00380E03" w:rsidRPr="00D221BC">
        <w:rPr>
          <w:rFonts w:ascii="Calibri" w:hAnsi="Calibri" w:cs="Calibri"/>
          <w:b/>
          <w:bCs/>
          <w:sz w:val="22"/>
          <w:szCs w:val="22"/>
        </w:rPr>
        <w:tab/>
      </w:r>
      <w:r w:rsidR="00380E03" w:rsidRPr="00D221BC">
        <w:rPr>
          <w:rFonts w:ascii="Calibri" w:hAnsi="Calibri" w:cs="Calibri"/>
          <w:b/>
          <w:bCs/>
          <w:sz w:val="22"/>
          <w:szCs w:val="22"/>
        </w:rPr>
        <w:tab/>
      </w:r>
      <w:r w:rsidRPr="00D221BC">
        <w:rPr>
          <w:rFonts w:ascii="Calibri" w:hAnsi="Calibri" w:cs="Calibri"/>
          <w:b/>
          <w:bCs/>
          <w:sz w:val="22"/>
          <w:szCs w:val="22"/>
        </w:rPr>
        <w:fldChar w:fldCharType="begin">
          <w:ffData>
            <w:name w:val="Check42"/>
            <w:enabled/>
            <w:calcOnExit w:val="0"/>
            <w:checkBox>
              <w:sizeAuto/>
              <w:default w:val="0"/>
            </w:checkBox>
          </w:ffData>
        </w:fldChar>
      </w:r>
      <w:r w:rsidR="00B87541" w:rsidRPr="00D221BC">
        <w:rPr>
          <w:rFonts w:ascii="Calibri" w:hAnsi="Calibri" w:cs="Calibri"/>
          <w:b/>
          <w:bCs/>
          <w:sz w:val="22"/>
          <w:szCs w:val="22"/>
        </w:rPr>
        <w:instrText xml:space="preserve"> FORMCHECKBOX </w:instrText>
      </w:r>
      <w:r w:rsidR="001E269E">
        <w:rPr>
          <w:rFonts w:ascii="Calibri" w:hAnsi="Calibri" w:cs="Calibri"/>
          <w:b/>
          <w:bCs/>
          <w:sz w:val="22"/>
          <w:szCs w:val="22"/>
        </w:rPr>
      </w:r>
      <w:r w:rsidR="001E269E">
        <w:rPr>
          <w:rFonts w:ascii="Calibri" w:hAnsi="Calibri" w:cs="Calibri"/>
          <w:b/>
          <w:bCs/>
          <w:sz w:val="22"/>
          <w:szCs w:val="22"/>
        </w:rPr>
        <w:fldChar w:fldCharType="separate"/>
      </w:r>
      <w:r w:rsidRPr="00D221BC">
        <w:rPr>
          <w:rFonts w:ascii="Calibri" w:hAnsi="Calibri" w:cs="Calibri"/>
          <w:b/>
          <w:bCs/>
          <w:sz w:val="22"/>
          <w:szCs w:val="22"/>
        </w:rPr>
        <w:fldChar w:fldCharType="end"/>
      </w:r>
      <w:r w:rsidR="00B87541" w:rsidRPr="00D221BC">
        <w:rPr>
          <w:rFonts w:ascii="Calibri" w:hAnsi="Calibri" w:cs="Calibri"/>
          <w:b/>
          <w:bCs/>
          <w:sz w:val="22"/>
          <w:szCs w:val="22"/>
        </w:rPr>
        <w:t xml:space="preserve"> Unknown </w:t>
      </w:r>
      <w:r w:rsidR="00380E03" w:rsidRPr="00D221BC">
        <w:rPr>
          <w:rFonts w:ascii="Calibri" w:hAnsi="Calibri" w:cs="Calibri"/>
          <w:bCs/>
          <w:sz w:val="22"/>
          <w:szCs w:val="22"/>
        </w:rPr>
        <w:tab/>
      </w:r>
      <w:r w:rsidRPr="00D221BC">
        <w:rPr>
          <w:rFonts w:ascii="Calibri" w:hAnsi="Calibri" w:cs="Calibri"/>
          <w:b/>
          <w:bCs/>
          <w:sz w:val="22"/>
          <w:szCs w:val="22"/>
        </w:rPr>
        <w:fldChar w:fldCharType="begin">
          <w:ffData>
            <w:name w:val="Check42"/>
            <w:enabled/>
            <w:calcOnExit w:val="0"/>
            <w:checkBox>
              <w:sizeAuto/>
              <w:default w:val="0"/>
            </w:checkBox>
          </w:ffData>
        </w:fldChar>
      </w:r>
      <w:r w:rsidR="00B87541" w:rsidRPr="00D221BC">
        <w:rPr>
          <w:rFonts w:ascii="Calibri" w:hAnsi="Calibri" w:cs="Calibri"/>
          <w:b/>
          <w:bCs/>
          <w:sz w:val="22"/>
          <w:szCs w:val="22"/>
        </w:rPr>
        <w:instrText xml:space="preserve"> FORMCHECKBOX </w:instrText>
      </w:r>
      <w:r w:rsidR="001E269E">
        <w:rPr>
          <w:rFonts w:ascii="Calibri" w:hAnsi="Calibri" w:cs="Calibri"/>
          <w:b/>
          <w:bCs/>
          <w:sz w:val="22"/>
          <w:szCs w:val="22"/>
        </w:rPr>
      </w:r>
      <w:r w:rsidR="001E269E">
        <w:rPr>
          <w:rFonts w:ascii="Calibri" w:hAnsi="Calibri" w:cs="Calibri"/>
          <w:b/>
          <w:bCs/>
          <w:sz w:val="22"/>
          <w:szCs w:val="22"/>
        </w:rPr>
        <w:fldChar w:fldCharType="separate"/>
      </w:r>
      <w:r w:rsidRPr="00D221BC">
        <w:rPr>
          <w:rFonts w:ascii="Calibri" w:hAnsi="Calibri" w:cs="Calibri"/>
          <w:b/>
          <w:bCs/>
          <w:sz w:val="22"/>
          <w:szCs w:val="22"/>
        </w:rPr>
        <w:fldChar w:fldCharType="end"/>
      </w:r>
      <w:r w:rsidR="00B87541" w:rsidRPr="00D221BC">
        <w:rPr>
          <w:rFonts w:ascii="Calibri" w:hAnsi="Calibri" w:cs="Calibri"/>
          <w:b/>
          <w:bCs/>
          <w:sz w:val="22"/>
          <w:szCs w:val="22"/>
        </w:rPr>
        <w:t xml:space="preserve"> NA to this proposal</w:t>
      </w:r>
      <w:r w:rsidR="00B87541" w:rsidRPr="00D221BC">
        <w:rPr>
          <w:rFonts w:ascii="Calibri" w:hAnsi="Calibri" w:cs="Calibri"/>
          <w:bCs/>
          <w:sz w:val="22"/>
          <w:szCs w:val="22"/>
        </w:rPr>
        <w:t xml:space="preserve">  </w:t>
      </w:r>
    </w:p>
    <w:p w:rsidR="00B87541" w:rsidRPr="00D221BC" w:rsidRDefault="00B87541" w:rsidP="00B87541">
      <w:pPr>
        <w:numPr>
          <w:ilvl w:val="0"/>
          <w:numId w:val="25"/>
        </w:numPr>
        <w:spacing w:before="120" w:after="120"/>
        <w:rPr>
          <w:rFonts w:ascii="Calibri" w:hAnsi="Calibri" w:cs="Calibri"/>
          <w:sz w:val="22"/>
          <w:szCs w:val="22"/>
        </w:rPr>
      </w:pPr>
      <w:r w:rsidRPr="00D221BC">
        <w:rPr>
          <w:rFonts w:ascii="Calibri" w:hAnsi="Calibri" w:cs="Calibri"/>
          <w:bCs/>
          <w:sz w:val="22"/>
          <w:szCs w:val="22"/>
        </w:rPr>
        <w:t xml:space="preserve">Are there any risks to participants anticipated </w:t>
      </w:r>
      <w:proofErr w:type="gramStart"/>
      <w:r w:rsidRPr="00D221BC">
        <w:rPr>
          <w:rFonts w:ascii="Calibri" w:hAnsi="Calibri" w:cs="Calibri"/>
          <w:bCs/>
          <w:sz w:val="22"/>
          <w:szCs w:val="22"/>
        </w:rPr>
        <w:t>as a result of</w:t>
      </w:r>
      <w:proofErr w:type="gramEnd"/>
      <w:r w:rsidRPr="00D221BC">
        <w:rPr>
          <w:rFonts w:ascii="Calibri" w:hAnsi="Calibri" w:cs="Calibri"/>
          <w:bCs/>
          <w:sz w:val="22"/>
          <w:szCs w:val="22"/>
        </w:rPr>
        <w:t xml:space="preserve"> inclusion in the program or initiative? </w:t>
      </w:r>
    </w:p>
    <w:p w:rsidR="00B87541" w:rsidRPr="00D221BC" w:rsidRDefault="00A55C62" w:rsidP="00B87541">
      <w:pPr>
        <w:spacing w:before="60" w:after="120"/>
        <w:ind w:left="1440"/>
        <w:rPr>
          <w:rFonts w:ascii="Calibri" w:hAnsi="Calibri" w:cs="Calibri"/>
          <w:sz w:val="22"/>
          <w:szCs w:val="22"/>
        </w:rPr>
      </w:pPr>
      <w:r w:rsidRPr="00D221BC">
        <w:rPr>
          <w:rFonts w:ascii="Calibri" w:hAnsi="Calibri" w:cs="Calibri"/>
          <w:b/>
          <w:bCs/>
          <w:sz w:val="22"/>
          <w:szCs w:val="22"/>
        </w:rPr>
        <w:fldChar w:fldCharType="begin">
          <w:ffData>
            <w:name w:val="Check41"/>
            <w:enabled/>
            <w:calcOnExit w:val="0"/>
            <w:checkBox>
              <w:sizeAuto/>
              <w:default w:val="0"/>
            </w:checkBox>
          </w:ffData>
        </w:fldChar>
      </w:r>
      <w:r w:rsidR="00B87541" w:rsidRPr="00D221BC">
        <w:rPr>
          <w:rFonts w:ascii="Calibri" w:hAnsi="Calibri" w:cs="Calibri"/>
          <w:b/>
          <w:bCs/>
          <w:sz w:val="22"/>
          <w:szCs w:val="22"/>
        </w:rPr>
        <w:instrText xml:space="preserve"> FORMCHECKBOX </w:instrText>
      </w:r>
      <w:r w:rsidR="001E269E">
        <w:rPr>
          <w:rFonts w:ascii="Calibri" w:hAnsi="Calibri" w:cs="Calibri"/>
          <w:b/>
          <w:bCs/>
          <w:sz w:val="22"/>
          <w:szCs w:val="22"/>
        </w:rPr>
      </w:r>
      <w:r w:rsidR="001E269E">
        <w:rPr>
          <w:rFonts w:ascii="Calibri" w:hAnsi="Calibri" w:cs="Calibri"/>
          <w:b/>
          <w:bCs/>
          <w:sz w:val="22"/>
          <w:szCs w:val="22"/>
        </w:rPr>
        <w:fldChar w:fldCharType="separate"/>
      </w:r>
      <w:r w:rsidRPr="00D221BC">
        <w:rPr>
          <w:rFonts w:ascii="Calibri" w:hAnsi="Calibri" w:cs="Calibri"/>
          <w:b/>
          <w:bCs/>
          <w:sz w:val="22"/>
          <w:szCs w:val="22"/>
        </w:rPr>
        <w:fldChar w:fldCharType="end"/>
      </w:r>
      <w:r w:rsidR="00B87541" w:rsidRPr="00D221BC">
        <w:rPr>
          <w:rFonts w:ascii="Calibri" w:hAnsi="Calibri" w:cs="Calibri"/>
          <w:b/>
          <w:bCs/>
          <w:sz w:val="22"/>
          <w:szCs w:val="22"/>
        </w:rPr>
        <w:t xml:space="preserve"> Yes  </w:t>
      </w:r>
      <w:r w:rsidRPr="00D221BC">
        <w:rPr>
          <w:rFonts w:ascii="Calibri" w:hAnsi="Calibri" w:cs="Calibri"/>
          <w:b/>
          <w:bCs/>
          <w:sz w:val="22"/>
          <w:szCs w:val="22"/>
        </w:rPr>
        <w:fldChar w:fldCharType="begin">
          <w:ffData>
            <w:name w:val="Check42"/>
            <w:enabled/>
            <w:calcOnExit w:val="0"/>
            <w:checkBox>
              <w:sizeAuto/>
              <w:default w:val="0"/>
            </w:checkBox>
          </w:ffData>
        </w:fldChar>
      </w:r>
      <w:r w:rsidR="00B87541" w:rsidRPr="00D221BC">
        <w:rPr>
          <w:rFonts w:ascii="Calibri" w:hAnsi="Calibri" w:cs="Calibri"/>
          <w:b/>
          <w:bCs/>
          <w:sz w:val="22"/>
          <w:szCs w:val="22"/>
        </w:rPr>
        <w:instrText xml:space="preserve"> FORMCHECKBOX </w:instrText>
      </w:r>
      <w:r w:rsidR="001E269E">
        <w:rPr>
          <w:rFonts w:ascii="Calibri" w:hAnsi="Calibri" w:cs="Calibri"/>
          <w:b/>
          <w:bCs/>
          <w:sz w:val="22"/>
          <w:szCs w:val="22"/>
        </w:rPr>
      </w:r>
      <w:r w:rsidR="001E269E">
        <w:rPr>
          <w:rFonts w:ascii="Calibri" w:hAnsi="Calibri" w:cs="Calibri"/>
          <w:b/>
          <w:bCs/>
          <w:sz w:val="22"/>
          <w:szCs w:val="22"/>
        </w:rPr>
        <w:fldChar w:fldCharType="separate"/>
      </w:r>
      <w:r w:rsidRPr="00D221BC">
        <w:rPr>
          <w:rFonts w:ascii="Calibri" w:hAnsi="Calibri" w:cs="Calibri"/>
          <w:b/>
          <w:bCs/>
          <w:sz w:val="22"/>
          <w:szCs w:val="22"/>
        </w:rPr>
        <w:fldChar w:fldCharType="end"/>
      </w:r>
      <w:r w:rsidR="00B87541" w:rsidRPr="00D221BC">
        <w:rPr>
          <w:rFonts w:ascii="Calibri" w:hAnsi="Calibri" w:cs="Calibri"/>
          <w:b/>
          <w:bCs/>
          <w:sz w:val="22"/>
          <w:szCs w:val="22"/>
        </w:rPr>
        <w:t xml:space="preserve"> No</w:t>
      </w:r>
      <w:r w:rsidR="00B87541" w:rsidRPr="00D221BC">
        <w:rPr>
          <w:rFonts w:ascii="Calibri" w:hAnsi="Calibri" w:cs="Calibri"/>
          <w:bCs/>
          <w:sz w:val="22"/>
          <w:szCs w:val="22"/>
        </w:rPr>
        <w:t xml:space="preserve">  </w:t>
      </w:r>
    </w:p>
    <w:p w:rsidR="00B87541" w:rsidRPr="00D221BC" w:rsidRDefault="00B87541" w:rsidP="00B87541">
      <w:pPr>
        <w:spacing w:before="60" w:after="60"/>
        <w:ind w:left="1440"/>
        <w:rPr>
          <w:rFonts w:ascii="Calibri" w:hAnsi="Calibri" w:cs="Calibri"/>
          <w:sz w:val="22"/>
          <w:szCs w:val="22"/>
        </w:rPr>
      </w:pPr>
      <w:r w:rsidRPr="00D221BC">
        <w:rPr>
          <w:rFonts w:ascii="Calibri" w:hAnsi="Calibri" w:cs="Calibri"/>
          <w:bCs/>
          <w:sz w:val="22"/>
          <w:szCs w:val="22"/>
        </w:rPr>
        <w:t>If Yes:</w:t>
      </w:r>
    </w:p>
    <w:p w:rsidR="00B87541" w:rsidRPr="00D221BC" w:rsidRDefault="00B87541" w:rsidP="00B87541">
      <w:pPr>
        <w:numPr>
          <w:ilvl w:val="1"/>
          <w:numId w:val="25"/>
        </w:numPr>
        <w:spacing w:before="60" w:after="60"/>
        <w:ind w:left="1800"/>
        <w:rPr>
          <w:rFonts w:ascii="Calibri" w:hAnsi="Calibri" w:cs="Calibri"/>
          <w:sz w:val="22"/>
          <w:szCs w:val="22"/>
        </w:rPr>
      </w:pPr>
      <w:r w:rsidRPr="00D221BC">
        <w:rPr>
          <w:rFonts w:ascii="Calibri" w:hAnsi="Calibri" w:cs="Calibri"/>
          <w:bCs/>
          <w:sz w:val="22"/>
          <w:szCs w:val="22"/>
        </w:rPr>
        <w:t>Does this represent an overall increase or decrease in risk exposure</w:t>
      </w:r>
      <w:r w:rsidR="00380E03" w:rsidRPr="00D221BC">
        <w:rPr>
          <w:rFonts w:ascii="Calibri" w:hAnsi="Calibri" w:cs="Calibri"/>
          <w:bCs/>
          <w:sz w:val="22"/>
          <w:szCs w:val="22"/>
        </w:rPr>
        <w:t>?</w:t>
      </w:r>
    </w:p>
    <w:p w:rsidR="00B87541" w:rsidRPr="00D221BC" w:rsidRDefault="00A55C62" w:rsidP="00B87541">
      <w:pPr>
        <w:spacing w:before="120" w:after="120"/>
        <w:ind w:left="2160"/>
        <w:rPr>
          <w:rFonts w:ascii="Calibri" w:hAnsi="Calibri" w:cs="Calibri"/>
          <w:sz w:val="22"/>
          <w:szCs w:val="22"/>
        </w:rPr>
      </w:pPr>
      <w:r w:rsidRPr="00D221BC">
        <w:rPr>
          <w:rFonts w:ascii="Calibri" w:hAnsi="Calibri" w:cs="Calibri"/>
          <w:b/>
          <w:sz w:val="22"/>
          <w:szCs w:val="22"/>
        </w:rPr>
        <w:fldChar w:fldCharType="begin">
          <w:ffData>
            <w:name w:val="Text2"/>
            <w:enabled/>
            <w:calcOnExit w:val="0"/>
            <w:textInput/>
          </w:ffData>
        </w:fldChar>
      </w:r>
      <w:r w:rsidR="00B87541" w:rsidRPr="00D221BC">
        <w:rPr>
          <w:rFonts w:ascii="Calibri" w:hAnsi="Calibri" w:cs="Calibri"/>
          <w:b/>
          <w:sz w:val="22"/>
          <w:szCs w:val="22"/>
        </w:rPr>
        <w:instrText xml:space="preserve"> FORMTEXT </w:instrText>
      </w:r>
      <w:r w:rsidRPr="00D221BC">
        <w:rPr>
          <w:rFonts w:ascii="Calibri" w:hAnsi="Calibri" w:cs="Calibri"/>
          <w:b/>
          <w:sz w:val="22"/>
          <w:szCs w:val="22"/>
        </w:rPr>
      </w:r>
      <w:r w:rsidRPr="00D221BC">
        <w:rPr>
          <w:rFonts w:ascii="Calibri" w:hAnsi="Calibri" w:cs="Calibri"/>
          <w:b/>
          <w:sz w:val="22"/>
          <w:szCs w:val="22"/>
        </w:rPr>
        <w:fldChar w:fldCharType="separate"/>
      </w:r>
      <w:r w:rsidR="00B87541" w:rsidRPr="00D221BC">
        <w:rPr>
          <w:rFonts w:ascii="Calibri" w:hAnsi="Calibri" w:cs="Calibri"/>
          <w:b/>
          <w:noProof/>
          <w:sz w:val="22"/>
          <w:szCs w:val="22"/>
        </w:rPr>
        <w:t> </w:t>
      </w:r>
      <w:r w:rsidR="00B87541" w:rsidRPr="00D221BC">
        <w:rPr>
          <w:rFonts w:ascii="Calibri" w:hAnsi="Calibri" w:cs="Calibri"/>
          <w:b/>
          <w:noProof/>
          <w:sz w:val="22"/>
          <w:szCs w:val="22"/>
        </w:rPr>
        <w:t> </w:t>
      </w:r>
      <w:r w:rsidR="00B87541" w:rsidRPr="00D221BC">
        <w:rPr>
          <w:rFonts w:ascii="Calibri" w:hAnsi="Calibri" w:cs="Calibri"/>
          <w:b/>
          <w:noProof/>
          <w:sz w:val="22"/>
          <w:szCs w:val="22"/>
        </w:rPr>
        <w:t> </w:t>
      </w:r>
      <w:r w:rsidR="00B87541" w:rsidRPr="00D221BC">
        <w:rPr>
          <w:rFonts w:ascii="Calibri" w:hAnsi="Calibri" w:cs="Calibri"/>
          <w:b/>
          <w:noProof/>
          <w:sz w:val="22"/>
          <w:szCs w:val="22"/>
        </w:rPr>
        <w:t> </w:t>
      </w:r>
      <w:r w:rsidR="00B87541" w:rsidRPr="00D221BC">
        <w:rPr>
          <w:rFonts w:ascii="Calibri" w:hAnsi="Calibri" w:cs="Calibri"/>
          <w:b/>
          <w:noProof/>
          <w:sz w:val="22"/>
          <w:szCs w:val="22"/>
        </w:rPr>
        <w:t> </w:t>
      </w:r>
      <w:r w:rsidRPr="00D221BC">
        <w:rPr>
          <w:rFonts w:ascii="Calibri" w:hAnsi="Calibri" w:cs="Calibri"/>
          <w:b/>
          <w:sz w:val="22"/>
          <w:szCs w:val="22"/>
        </w:rPr>
        <w:fldChar w:fldCharType="end"/>
      </w:r>
    </w:p>
    <w:p w:rsidR="00B87541" w:rsidRPr="00D221BC" w:rsidRDefault="00B87541" w:rsidP="00B87541">
      <w:pPr>
        <w:numPr>
          <w:ilvl w:val="1"/>
          <w:numId w:val="25"/>
        </w:numPr>
        <w:spacing w:before="120" w:after="120"/>
        <w:ind w:left="1800"/>
        <w:rPr>
          <w:rFonts w:ascii="Calibri" w:hAnsi="Calibri" w:cs="Calibri"/>
          <w:sz w:val="22"/>
          <w:szCs w:val="22"/>
        </w:rPr>
      </w:pPr>
      <w:r w:rsidRPr="00D221BC">
        <w:rPr>
          <w:rFonts w:ascii="Calibri" w:hAnsi="Calibri" w:cs="Calibri"/>
          <w:sz w:val="22"/>
          <w:szCs w:val="22"/>
        </w:rPr>
        <w:t>What steps are being taken to minimize those risks?</w:t>
      </w:r>
    </w:p>
    <w:p w:rsidR="00B87541" w:rsidRPr="00D221BC" w:rsidRDefault="00A55C62" w:rsidP="00B87541">
      <w:pPr>
        <w:spacing w:before="120" w:after="120"/>
        <w:ind w:left="2160"/>
        <w:rPr>
          <w:rFonts w:ascii="Calibri" w:hAnsi="Calibri" w:cs="Calibri"/>
          <w:b/>
          <w:sz w:val="22"/>
          <w:szCs w:val="22"/>
        </w:rPr>
      </w:pPr>
      <w:r w:rsidRPr="00D221BC">
        <w:rPr>
          <w:rFonts w:ascii="Calibri" w:hAnsi="Calibri" w:cs="Calibri"/>
          <w:b/>
          <w:sz w:val="22"/>
          <w:szCs w:val="22"/>
        </w:rPr>
        <w:fldChar w:fldCharType="begin">
          <w:ffData>
            <w:name w:val="Text2"/>
            <w:enabled/>
            <w:calcOnExit w:val="0"/>
            <w:textInput/>
          </w:ffData>
        </w:fldChar>
      </w:r>
      <w:r w:rsidR="00B87541" w:rsidRPr="00D221BC">
        <w:rPr>
          <w:rFonts w:ascii="Calibri" w:hAnsi="Calibri" w:cs="Calibri"/>
          <w:b/>
          <w:sz w:val="22"/>
          <w:szCs w:val="22"/>
        </w:rPr>
        <w:instrText xml:space="preserve"> FORMTEXT </w:instrText>
      </w:r>
      <w:r w:rsidRPr="00D221BC">
        <w:rPr>
          <w:rFonts w:ascii="Calibri" w:hAnsi="Calibri" w:cs="Calibri"/>
          <w:b/>
          <w:sz w:val="22"/>
          <w:szCs w:val="22"/>
        </w:rPr>
      </w:r>
      <w:r w:rsidRPr="00D221BC">
        <w:rPr>
          <w:rFonts w:ascii="Calibri" w:hAnsi="Calibri" w:cs="Calibri"/>
          <w:b/>
          <w:sz w:val="22"/>
          <w:szCs w:val="22"/>
        </w:rPr>
        <w:fldChar w:fldCharType="separate"/>
      </w:r>
      <w:r w:rsidR="00B87541" w:rsidRPr="00D221BC">
        <w:rPr>
          <w:rFonts w:ascii="Calibri" w:hAnsi="Calibri" w:cs="Calibri"/>
          <w:b/>
          <w:noProof/>
          <w:sz w:val="22"/>
          <w:szCs w:val="22"/>
        </w:rPr>
        <w:t> </w:t>
      </w:r>
      <w:r w:rsidR="00B87541" w:rsidRPr="00D221BC">
        <w:rPr>
          <w:rFonts w:ascii="Calibri" w:hAnsi="Calibri" w:cs="Calibri"/>
          <w:b/>
          <w:noProof/>
          <w:sz w:val="22"/>
          <w:szCs w:val="22"/>
        </w:rPr>
        <w:t> </w:t>
      </w:r>
      <w:r w:rsidR="00B87541" w:rsidRPr="00D221BC">
        <w:rPr>
          <w:rFonts w:ascii="Calibri" w:hAnsi="Calibri" w:cs="Calibri"/>
          <w:b/>
          <w:noProof/>
          <w:sz w:val="22"/>
          <w:szCs w:val="22"/>
        </w:rPr>
        <w:t> </w:t>
      </w:r>
      <w:r w:rsidR="00B87541" w:rsidRPr="00D221BC">
        <w:rPr>
          <w:rFonts w:ascii="Calibri" w:hAnsi="Calibri" w:cs="Calibri"/>
          <w:b/>
          <w:noProof/>
          <w:sz w:val="22"/>
          <w:szCs w:val="22"/>
        </w:rPr>
        <w:t> </w:t>
      </w:r>
      <w:r w:rsidR="00B87541" w:rsidRPr="00D221BC">
        <w:rPr>
          <w:rFonts w:ascii="Calibri" w:hAnsi="Calibri" w:cs="Calibri"/>
          <w:b/>
          <w:noProof/>
          <w:sz w:val="22"/>
          <w:szCs w:val="22"/>
        </w:rPr>
        <w:t> </w:t>
      </w:r>
      <w:r w:rsidRPr="00D221BC">
        <w:rPr>
          <w:rFonts w:ascii="Calibri" w:hAnsi="Calibri" w:cs="Calibri"/>
          <w:b/>
          <w:sz w:val="22"/>
          <w:szCs w:val="22"/>
        </w:rPr>
        <w:fldChar w:fldCharType="end"/>
      </w:r>
    </w:p>
    <w:p w:rsidR="00B87541" w:rsidRPr="00D221BC" w:rsidRDefault="00B87541" w:rsidP="00B87541">
      <w:pPr>
        <w:numPr>
          <w:ilvl w:val="0"/>
          <w:numId w:val="25"/>
        </w:numPr>
        <w:spacing w:before="120" w:after="120"/>
        <w:rPr>
          <w:rFonts w:ascii="Calibri" w:hAnsi="Calibri" w:cs="Calibri"/>
          <w:sz w:val="22"/>
          <w:szCs w:val="22"/>
        </w:rPr>
      </w:pPr>
      <w:r w:rsidRPr="00D221BC">
        <w:rPr>
          <w:rFonts w:ascii="Calibri" w:hAnsi="Calibri" w:cs="Calibri"/>
          <w:sz w:val="22"/>
          <w:szCs w:val="22"/>
        </w:rPr>
        <w:t>Please use this space to explain if you were unable to answer any of the above questions or provide additional information that may be relevant to the determination:</w:t>
      </w:r>
    </w:p>
    <w:p w:rsidR="00B87541" w:rsidRPr="00D221BC" w:rsidRDefault="00A55C62" w:rsidP="00B87541">
      <w:pPr>
        <w:spacing w:before="120" w:after="240"/>
        <w:ind w:left="1440"/>
        <w:rPr>
          <w:rFonts w:ascii="Calibri" w:hAnsi="Calibri" w:cs="Calibri"/>
          <w:b/>
          <w:sz w:val="22"/>
          <w:szCs w:val="22"/>
        </w:rPr>
      </w:pPr>
      <w:r w:rsidRPr="00D221BC">
        <w:rPr>
          <w:rFonts w:ascii="Calibri" w:hAnsi="Calibri" w:cs="Calibri"/>
          <w:b/>
          <w:sz w:val="22"/>
          <w:szCs w:val="22"/>
        </w:rPr>
        <w:fldChar w:fldCharType="begin">
          <w:ffData>
            <w:name w:val="Text2"/>
            <w:enabled/>
            <w:calcOnExit w:val="0"/>
            <w:textInput/>
          </w:ffData>
        </w:fldChar>
      </w:r>
      <w:r w:rsidR="00B87541" w:rsidRPr="00D221BC">
        <w:rPr>
          <w:rFonts w:ascii="Calibri" w:hAnsi="Calibri" w:cs="Calibri"/>
          <w:b/>
          <w:sz w:val="22"/>
          <w:szCs w:val="22"/>
        </w:rPr>
        <w:instrText xml:space="preserve"> FORMTEXT </w:instrText>
      </w:r>
      <w:r w:rsidRPr="00D221BC">
        <w:rPr>
          <w:rFonts w:ascii="Calibri" w:hAnsi="Calibri" w:cs="Calibri"/>
          <w:b/>
          <w:sz w:val="22"/>
          <w:szCs w:val="22"/>
        </w:rPr>
      </w:r>
      <w:r w:rsidRPr="00D221BC">
        <w:rPr>
          <w:rFonts w:ascii="Calibri" w:hAnsi="Calibri" w:cs="Calibri"/>
          <w:b/>
          <w:sz w:val="22"/>
          <w:szCs w:val="22"/>
        </w:rPr>
        <w:fldChar w:fldCharType="separate"/>
      </w:r>
      <w:r w:rsidR="00B87541" w:rsidRPr="00D221BC">
        <w:rPr>
          <w:rFonts w:ascii="Calibri" w:hAnsi="Calibri" w:cs="Calibri"/>
          <w:b/>
          <w:noProof/>
          <w:sz w:val="22"/>
          <w:szCs w:val="22"/>
        </w:rPr>
        <w:t> </w:t>
      </w:r>
      <w:r w:rsidR="00B87541" w:rsidRPr="00D221BC">
        <w:rPr>
          <w:rFonts w:ascii="Calibri" w:hAnsi="Calibri" w:cs="Calibri"/>
          <w:b/>
          <w:noProof/>
          <w:sz w:val="22"/>
          <w:szCs w:val="22"/>
        </w:rPr>
        <w:t> </w:t>
      </w:r>
      <w:r w:rsidR="00B87541" w:rsidRPr="00D221BC">
        <w:rPr>
          <w:rFonts w:ascii="Calibri" w:hAnsi="Calibri" w:cs="Calibri"/>
          <w:b/>
          <w:noProof/>
          <w:sz w:val="22"/>
          <w:szCs w:val="22"/>
        </w:rPr>
        <w:t> </w:t>
      </w:r>
      <w:r w:rsidR="00B87541" w:rsidRPr="00D221BC">
        <w:rPr>
          <w:rFonts w:ascii="Calibri" w:hAnsi="Calibri" w:cs="Calibri"/>
          <w:b/>
          <w:noProof/>
          <w:sz w:val="22"/>
          <w:szCs w:val="22"/>
        </w:rPr>
        <w:t> </w:t>
      </w:r>
      <w:r w:rsidR="00B87541" w:rsidRPr="00D221BC">
        <w:rPr>
          <w:rFonts w:ascii="Calibri" w:hAnsi="Calibri" w:cs="Calibri"/>
          <w:b/>
          <w:noProof/>
          <w:sz w:val="22"/>
          <w:szCs w:val="22"/>
        </w:rPr>
        <w:t> </w:t>
      </w:r>
      <w:r w:rsidRPr="00D221BC">
        <w:rPr>
          <w:rFonts w:ascii="Calibri" w:hAnsi="Calibri" w:cs="Calibri"/>
          <w:b/>
          <w:sz w:val="22"/>
          <w:szCs w:val="22"/>
        </w:rPr>
        <w:fldChar w:fldCharType="end"/>
      </w:r>
    </w:p>
    <w:p w:rsidR="00B87541" w:rsidRPr="00D221BC" w:rsidRDefault="00B87541" w:rsidP="0074075E">
      <w:pPr>
        <w:spacing w:before="120" w:after="240"/>
        <w:rPr>
          <w:rFonts w:ascii="Calibri" w:hAnsi="Calibri" w:cs="Calibri"/>
          <w:sz w:val="22"/>
          <w:szCs w:val="22"/>
        </w:rPr>
      </w:pPr>
      <w:r w:rsidRPr="00D221BC">
        <w:rPr>
          <w:rFonts w:ascii="Calibri" w:hAnsi="Calibri" w:cs="Calibri"/>
          <w:b/>
          <w:sz w:val="22"/>
          <w:szCs w:val="22"/>
        </w:rPr>
        <w:t>Once you’ve completed the questions in this sec</w:t>
      </w:r>
      <w:r w:rsidR="006B7902" w:rsidRPr="00D221BC">
        <w:rPr>
          <w:rFonts w:ascii="Calibri" w:hAnsi="Calibri" w:cs="Calibri"/>
          <w:b/>
          <w:sz w:val="22"/>
          <w:szCs w:val="22"/>
        </w:rPr>
        <w:t>tion, move forward to Section IV</w:t>
      </w:r>
      <w:r w:rsidRPr="00D221BC">
        <w:rPr>
          <w:rFonts w:ascii="Calibri" w:hAnsi="Calibri" w:cs="Calibri"/>
          <w:b/>
          <w:sz w:val="22"/>
          <w:szCs w:val="22"/>
        </w:rPr>
        <w:t>.</w:t>
      </w:r>
    </w:p>
    <w:p w:rsidR="00F23E2F" w:rsidRPr="00D221BC" w:rsidRDefault="00F23E2F" w:rsidP="0074075E">
      <w:pPr>
        <w:pStyle w:val="Heading1"/>
        <w:numPr>
          <w:ilvl w:val="0"/>
          <w:numId w:val="10"/>
        </w:numPr>
        <w:spacing w:after="120"/>
        <w:ind w:left="187" w:hanging="187"/>
        <w:rPr>
          <w:rFonts w:ascii="Calibri" w:hAnsi="Calibri"/>
          <w:sz w:val="22"/>
          <w:szCs w:val="22"/>
        </w:rPr>
      </w:pPr>
      <w:r w:rsidRPr="00D221BC">
        <w:rPr>
          <w:rFonts w:ascii="Calibri" w:hAnsi="Calibri"/>
          <w:sz w:val="22"/>
          <w:szCs w:val="22"/>
        </w:rPr>
        <w:t>COMMON RULE DETERMINATION</w:t>
      </w:r>
    </w:p>
    <w:p w:rsidR="00381E95" w:rsidRPr="00F03A5E" w:rsidRDefault="003622EA" w:rsidP="00381E95">
      <w:pPr>
        <w:pStyle w:val="Heading1"/>
        <w:numPr>
          <w:ilvl w:val="0"/>
          <w:numId w:val="3"/>
        </w:numPr>
        <w:rPr>
          <w:rFonts w:ascii="Calibri" w:hAnsi="Calibri"/>
          <w:b w:val="0"/>
          <w:color w:val="000000" w:themeColor="text1"/>
          <w:sz w:val="22"/>
          <w:szCs w:val="22"/>
        </w:rPr>
      </w:pPr>
      <w:bookmarkStart w:id="4" w:name="_Hlk516486816"/>
      <w:r w:rsidRPr="00F03A5E">
        <w:rPr>
          <w:rFonts w:ascii="Calibri" w:hAnsi="Calibri"/>
          <w:b w:val="0"/>
          <w:color w:val="000000" w:themeColor="text1"/>
          <w:sz w:val="22"/>
          <w:szCs w:val="22"/>
        </w:rPr>
        <w:t xml:space="preserve">The Common Rule lists specific activities deemed not to be research. </w:t>
      </w:r>
      <w:bookmarkEnd w:id="4"/>
    </w:p>
    <w:tbl>
      <w:tblPr>
        <w:tblStyle w:val="TableGrid1"/>
        <w:tblW w:w="9720" w:type="dxa"/>
        <w:tblInd w:w="355" w:type="dxa"/>
        <w:tblLook w:val="04A0" w:firstRow="1" w:lastRow="0" w:firstColumn="1" w:lastColumn="0" w:noHBand="0" w:noVBand="1"/>
      </w:tblPr>
      <w:tblGrid>
        <w:gridCol w:w="8460"/>
        <w:gridCol w:w="630"/>
        <w:gridCol w:w="630"/>
      </w:tblGrid>
      <w:tr w:rsidR="00C6688B" w:rsidRPr="00C6688B" w:rsidTr="00491611">
        <w:trPr>
          <w:trHeight w:val="288"/>
        </w:trPr>
        <w:tc>
          <w:tcPr>
            <w:tcW w:w="8460" w:type="dxa"/>
            <w:tcBorders>
              <w:bottom w:val="single" w:sz="4" w:space="0" w:color="auto"/>
            </w:tcBorders>
            <w:shd w:val="clear" w:color="auto" w:fill="D9E2F3"/>
            <w:vAlign w:val="center"/>
          </w:tcPr>
          <w:p w:rsidR="004A609E" w:rsidRPr="00F03A5E" w:rsidRDefault="004A609E" w:rsidP="004A609E">
            <w:pPr>
              <w:rPr>
                <w:rFonts w:ascii="Calibri" w:hAnsi="Calibri" w:cs="Calibri"/>
                <w:b/>
                <w:color w:val="000000" w:themeColor="text1"/>
                <w:sz w:val="22"/>
                <w:szCs w:val="22"/>
              </w:rPr>
            </w:pPr>
          </w:p>
        </w:tc>
        <w:tc>
          <w:tcPr>
            <w:tcW w:w="630" w:type="dxa"/>
            <w:shd w:val="clear" w:color="auto" w:fill="D9E2F3"/>
            <w:vAlign w:val="center"/>
          </w:tcPr>
          <w:p w:rsidR="004A609E" w:rsidRPr="00F03A5E" w:rsidRDefault="004A609E" w:rsidP="00C6688B">
            <w:pPr>
              <w:jc w:val="center"/>
              <w:rPr>
                <w:rFonts w:ascii="Calibri" w:hAnsi="Calibri" w:cs="Calibri"/>
                <w:b/>
                <w:color w:val="000000" w:themeColor="text1"/>
                <w:sz w:val="22"/>
                <w:szCs w:val="22"/>
              </w:rPr>
            </w:pPr>
            <w:r w:rsidRPr="00F03A5E">
              <w:rPr>
                <w:rFonts w:ascii="Calibri" w:hAnsi="Calibri" w:cs="Calibri"/>
                <w:b/>
                <w:color w:val="000000" w:themeColor="text1"/>
                <w:sz w:val="22"/>
                <w:szCs w:val="22"/>
              </w:rPr>
              <w:t>Yes</w:t>
            </w:r>
          </w:p>
        </w:tc>
        <w:tc>
          <w:tcPr>
            <w:tcW w:w="630" w:type="dxa"/>
            <w:shd w:val="clear" w:color="auto" w:fill="D9E2F3"/>
            <w:vAlign w:val="center"/>
          </w:tcPr>
          <w:p w:rsidR="004A609E" w:rsidRPr="00F03A5E" w:rsidRDefault="004A609E" w:rsidP="00C6688B">
            <w:pPr>
              <w:jc w:val="center"/>
              <w:rPr>
                <w:rFonts w:ascii="Calibri" w:hAnsi="Calibri" w:cs="Calibri"/>
                <w:b/>
                <w:color w:val="000000" w:themeColor="text1"/>
                <w:sz w:val="22"/>
                <w:szCs w:val="22"/>
              </w:rPr>
            </w:pPr>
            <w:r w:rsidRPr="00F03A5E">
              <w:rPr>
                <w:rFonts w:ascii="Calibri" w:hAnsi="Calibri" w:cs="Calibri"/>
                <w:b/>
                <w:color w:val="000000" w:themeColor="text1"/>
                <w:sz w:val="22"/>
                <w:szCs w:val="22"/>
              </w:rPr>
              <w:t>No</w:t>
            </w:r>
          </w:p>
        </w:tc>
      </w:tr>
      <w:tr w:rsidR="00C6688B" w:rsidRPr="00C6688B" w:rsidTr="00491611">
        <w:tc>
          <w:tcPr>
            <w:tcW w:w="8460" w:type="dxa"/>
            <w:tcBorders>
              <w:bottom w:val="single" w:sz="4" w:space="0" w:color="auto"/>
            </w:tcBorders>
            <w:vAlign w:val="center"/>
          </w:tcPr>
          <w:p w:rsidR="004A609E" w:rsidRPr="00F03A5E" w:rsidRDefault="004A609E" w:rsidP="004A609E">
            <w:pPr>
              <w:spacing w:after="120"/>
              <w:ind w:left="246" w:hanging="270"/>
              <w:rPr>
                <w:rFonts w:ascii="Calibri" w:hAnsi="Calibri" w:cs="Calibri"/>
                <w:b/>
                <w:color w:val="000000" w:themeColor="text1"/>
                <w:sz w:val="22"/>
                <w:szCs w:val="22"/>
              </w:rPr>
            </w:pPr>
            <w:r w:rsidRPr="00F03A5E">
              <w:rPr>
                <w:rFonts w:ascii="Calibri" w:hAnsi="Calibri" w:cs="Calibri"/>
                <w:b/>
                <w:color w:val="000000" w:themeColor="text1"/>
                <w:sz w:val="22"/>
                <w:szCs w:val="22"/>
              </w:rPr>
              <w:t xml:space="preserve">Is the project limited to </w:t>
            </w:r>
            <w:r w:rsidR="008F00A7" w:rsidRPr="00F03A5E">
              <w:rPr>
                <w:rFonts w:ascii="Calibri" w:hAnsi="Calibri" w:cs="Calibri"/>
                <w:b/>
                <w:color w:val="000000" w:themeColor="text1"/>
                <w:sz w:val="22"/>
                <w:szCs w:val="22"/>
              </w:rPr>
              <w:t xml:space="preserve">any of </w:t>
            </w:r>
            <w:r w:rsidRPr="00F03A5E">
              <w:rPr>
                <w:rFonts w:ascii="Calibri" w:hAnsi="Calibri" w:cs="Calibri"/>
                <w:b/>
                <w:color w:val="000000" w:themeColor="text1"/>
                <w:sz w:val="22"/>
                <w:szCs w:val="22"/>
              </w:rPr>
              <w:t xml:space="preserve">the following activities? </w:t>
            </w:r>
          </w:p>
          <w:p w:rsidR="004A609E" w:rsidRPr="00F03A5E" w:rsidRDefault="001E269E" w:rsidP="004A609E">
            <w:pPr>
              <w:spacing w:after="120"/>
              <w:ind w:left="246" w:hanging="270"/>
              <w:rPr>
                <w:rFonts w:ascii="Calibri" w:hAnsi="Calibri" w:cs="Calibri"/>
                <w:color w:val="000000" w:themeColor="text1"/>
                <w:sz w:val="22"/>
                <w:szCs w:val="22"/>
              </w:rPr>
            </w:pPr>
            <w:sdt>
              <w:sdtPr>
                <w:rPr>
                  <w:rFonts w:ascii="Calibri" w:hAnsi="Calibri" w:cs="Calibri"/>
                  <w:color w:val="000000" w:themeColor="text1"/>
                  <w:sz w:val="20"/>
                  <w:szCs w:val="22"/>
                </w:rPr>
                <w:id w:val="-1590387849"/>
                <w14:checkbox>
                  <w14:checked w14:val="0"/>
                  <w14:checkedState w14:val="2612" w14:font="MS Gothic"/>
                  <w14:uncheckedState w14:val="2610" w14:font="MS Gothic"/>
                </w14:checkbox>
              </w:sdtPr>
              <w:sdtEndPr/>
              <w:sdtContent>
                <w:r w:rsidR="004A609E" w:rsidRPr="00F03A5E">
                  <w:rPr>
                    <w:rFonts w:ascii="Segoe UI Symbol" w:eastAsia="MS Gothic" w:hAnsi="Segoe UI Symbol" w:cs="Segoe UI Symbol"/>
                    <w:color w:val="000000" w:themeColor="text1"/>
                    <w:sz w:val="20"/>
                    <w:szCs w:val="22"/>
                  </w:rPr>
                  <w:t>☐</w:t>
                </w:r>
              </w:sdtContent>
            </w:sdt>
            <w:r w:rsidR="004A609E" w:rsidRPr="00F03A5E">
              <w:rPr>
                <w:rFonts w:ascii="Calibri" w:hAnsi="Calibri" w:cs="Calibri"/>
                <w:color w:val="000000" w:themeColor="text1"/>
                <w:sz w:val="22"/>
                <w:szCs w:val="22"/>
              </w:rPr>
              <w:t xml:space="preserve"> </w:t>
            </w:r>
            <w:r w:rsidR="004A609E" w:rsidRPr="00F03A5E">
              <w:rPr>
                <w:rFonts w:ascii="Calibri" w:hAnsi="Calibri" w:cs="Calibri"/>
                <w:b/>
                <w:color w:val="000000" w:themeColor="text1"/>
                <w:sz w:val="22"/>
                <w:szCs w:val="22"/>
              </w:rPr>
              <w:t xml:space="preserve"> Scholarly and journalistic activities</w:t>
            </w:r>
            <w:r w:rsidR="004A609E" w:rsidRPr="00F03A5E">
              <w:rPr>
                <w:rFonts w:ascii="Calibri" w:hAnsi="Calibri" w:cs="Calibri"/>
                <w:color w:val="000000" w:themeColor="text1"/>
                <w:sz w:val="22"/>
                <w:szCs w:val="22"/>
              </w:rPr>
              <w:t xml:space="preserve"> (e.g., oral history, journalism, biography, literary criticism, legal research, and historical scholarship), including the collection and use of information, </w:t>
            </w:r>
            <w:r w:rsidR="004A609E" w:rsidRPr="00F03A5E">
              <w:rPr>
                <w:rFonts w:ascii="Calibri" w:hAnsi="Calibri" w:cs="Calibri"/>
                <w:b/>
                <w:color w:val="000000" w:themeColor="text1"/>
                <w:sz w:val="22"/>
                <w:szCs w:val="22"/>
              </w:rPr>
              <w:t>that focus directly on the specific individuals about whom the information is collected</w:t>
            </w:r>
            <w:r w:rsidR="004A609E" w:rsidRPr="00F03A5E">
              <w:rPr>
                <w:rFonts w:ascii="Calibri" w:hAnsi="Calibri" w:cs="Calibri"/>
                <w:color w:val="000000" w:themeColor="text1"/>
                <w:sz w:val="22"/>
                <w:szCs w:val="22"/>
              </w:rPr>
              <w:t>.</w:t>
            </w:r>
          </w:p>
          <w:p w:rsidR="004A609E" w:rsidRPr="00F03A5E" w:rsidRDefault="001E269E" w:rsidP="00C6688B">
            <w:pPr>
              <w:ind w:left="246" w:hanging="246"/>
              <w:rPr>
                <w:rFonts w:ascii="Calibri" w:hAnsi="Calibri" w:cs="Calibri"/>
                <w:color w:val="000000" w:themeColor="text1"/>
                <w:sz w:val="22"/>
                <w:szCs w:val="22"/>
              </w:rPr>
            </w:pPr>
            <w:sdt>
              <w:sdtPr>
                <w:rPr>
                  <w:rFonts w:ascii="Calibri" w:hAnsi="Calibri" w:cs="Calibri"/>
                  <w:color w:val="000000" w:themeColor="text1"/>
                  <w:sz w:val="20"/>
                  <w:szCs w:val="22"/>
                </w:rPr>
                <w:id w:val="1769966820"/>
                <w14:checkbox>
                  <w14:checked w14:val="0"/>
                  <w14:checkedState w14:val="2612" w14:font="MS Gothic"/>
                  <w14:uncheckedState w14:val="2610" w14:font="MS Gothic"/>
                </w14:checkbox>
              </w:sdtPr>
              <w:sdtEndPr/>
              <w:sdtContent>
                <w:r w:rsidR="004A609E" w:rsidRPr="00F03A5E">
                  <w:rPr>
                    <w:rFonts w:ascii="Segoe UI Symbol" w:eastAsia="MS Gothic" w:hAnsi="Segoe UI Symbol" w:cs="Segoe UI Symbol"/>
                    <w:color w:val="000000" w:themeColor="text1"/>
                    <w:sz w:val="20"/>
                    <w:szCs w:val="22"/>
                  </w:rPr>
                  <w:t>☐</w:t>
                </w:r>
              </w:sdtContent>
            </w:sdt>
            <w:r w:rsidR="004A609E" w:rsidRPr="00F03A5E">
              <w:rPr>
                <w:rFonts w:ascii="Calibri" w:hAnsi="Calibri" w:cs="Calibri"/>
                <w:color w:val="000000" w:themeColor="text1"/>
                <w:sz w:val="22"/>
                <w:szCs w:val="22"/>
              </w:rPr>
              <w:t xml:space="preserve">  </w:t>
            </w:r>
            <w:r w:rsidR="004A609E" w:rsidRPr="00F03A5E">
              <w:rPr>
                <w:rFonts w:ascii="Calibri" w:hAnsi="Calibri" w:cs="Calibri"/>
                <w:b/>
                <w:color w:val="000000" w:themeColor="text1"/>
                <w:sz w:val="22"/>
                <w:szCs w:val="22"/>
              </w:rPr>
              <w:t>Public health surveillance activities</w:t>
            </w:r>
            <w:r w:rsidR="004A609E" w:rsidRPr="00F03A5E">
              <w:rPr>
                <w:rFonts w:ascii="Calibri" w:hAnsi="Calibri" w:cs="Calibri"/>
                <w:color w:val="000000" w:themeColor="text1"/>
                <w:sz w:val="22"/>
                <w:szCs w:val="22"/>
              </w:rPr>
              <w:t xml:space="preserve">, including the collection and testing of information or biospecimens, </w:t>
            </w:r>
            <w:r w:rsidR="004A609E" w:rsidRPr="00F03A5E">
              <w:rPr>
                <w:rFonts w:ascii="Calibri" w:hAnsi="Calibri" w:cs="Calibri"/>
                <w:b/>
                <w:color w:val="000000" w:themeColor="text1"/>
                <w:sz w:val="22"/>
                <w:szCs w:val="22"/>
              </w:rPr>
              <w:t>conducted, supported, requested, ordered, required, or authorized by a public health authority</w:t>
            </w:r>
            <w:r w:rsidR="004A609E" w:rsidRPr="00F03A5E">
              <w:rPr>
                <w:rFonts w:ascii="Calibri" w:hAnsi="Calibri" w:cs="Calibri"/>
                <w:color w:val="000000" w:themeColor="text1"/>
                <w:sz w:val="22"/>
                <w:szCs w:val="22"/>
              </w:rPr>
              <w:t xml:space="preserve">. Such activities are limited to those necessary to allow a public health authority to identify, monitor, assess, or investigate potential public health signals, onsets of disease outbreaks, or conditions of public health importance (including trends, signals, risk factors, patterns in diseases, or increases in injuries from using consumer products). Such activities include those associated with providing timely situational awareness and priority setting </w:t>
            </w:r>
            <w:proofErr w:type="gramStart"/>
            <w:r w:rsidR="004A609E" w:rsidRPr="00F03A5E">
              <w:rPr>
                <w:rFonts w:ascii="Calibri" w:hAnsi="Calibri" w:cs="Calibri"/>
                <w:color w:val="000000" w:themeColor="text1"/>
                <w:sz w:val="22"/>
                <w:szCs w:val="22"/>
              </w:rPr>
              <w:t>during the course of</w:t>
            </w:r>
            <w:proofErr w:type="gramEnd"/>
            <w:r w:rsidR="004A609E" w:rsidRPr="00F03A5E">
              <w:rPr>
                <w:rFonts w:ascii="Calibri" w:hAnsi="Calibri" w:cs="Calibri"/>
                <w:color w:val="000000" w:themeColor="text1"/>
                <w:sz w:val="22"/>
                <w:szCs w:val="22"/>
              </w:rPr>
              <w:t xml:space="preserve"> an event or crisis that threatens public health (including natural or man-made disasters).</w:t>
            </w:r>
          </w:p>
          <w:p w:rsidR="00CD272E" w:rsidRPr="00F03A5E" w:rsidRDefault="001E269E" w:rsidP="00CD272E">
            <w:pPr>
              <w:ind w:left="246" w:hanging="246"/>
              <w:rPr>
                <w:rFonts w:ascii="Calibri" w:hAnsi="Calibri" w:cs="Calibri"/>
                <w:color w:val="000000" w:themeColor="text1"/>
                <w:sz w:val="22"/>
                <w:szCs w:val="22"/>
              </w:rPr>
            </w:pPr>
            <w:sdt>
              <w:sdtPr>
                <w:rPr>
                  <w:rFonts w:ascii="Calibri" w:hAnsi="Calibri" w:cs="Calibri"/>
                  <w:color w:val="000000" w:themeColor="text1"/>
                  <w:sz w:val="22"/>
                  <w:szCs w:val="22"/>
                </w:rPr>
                <w:id w:val="761953443"/>
                <w14:checkbox>
                  <w14:checked w14:val="0"/>
                  <w14:checkedState w14:val="2612" w14:font="MS Gothic"/>
                  <w14:uncheckedState w14:val="2610" w14:font="MS Gothic"/>
                </w14:checkbox>
              </w:sdtPr>
              <w:sdtEndPr/>
              <w:sdtContent>
                <w:r w:rsidR="00CD272E" w:rsidRPr="00F03A5E">
                  <w:rPr>
                    <w:rFonts w:ascii="Segoe UI Symbol" w:hAnsi="Segoe UI Symbol" w:cs="Segoe UI Symbol"/>
                    <w:color w:val="000000" w:themeColor="text1"/>
                    <w:sz w:val="22"/>
                    <w:szCs w:val="22"/>
                  </w:rPr>
                  <w:t>☐</w:t>
                </w:r>
              </w:sdtContent>
            </w:sdt>
            <w:r w:rsidR="00CD272E" w:rsidRPr="00F03A5E">
              <w:rPr>
                <w:rFonts w:ascii="Calibri" w:hAnsi="Calibri" w:cs="Calibri"/>
                <w:color w:val="000000" w:themeColor="text1"/>
                <w:sz w:val="22"/>
                <w:szCs w:val="22"/>
              </w:rPr>
              <w:t xml:space="preserve">  </w:t>
            </w:r>
            <w:r w:rsidR="00CD272E" w:rsidRPr="00F03A5E">
              <w:rPr>
                <w:rFonts w:ascii="Calibri" w:hAnsi="Calibri" w:cs="Calibri"/>
                <w:b/>
                <w:color w:val="000000" w:themeColor="text1"/>
                <w:sz w:val="22"/>
                <w:szCs w:val="22"/>
              </w:rPr>
              <w:t>Case reports</w:t>
            </w:r>
            <w:r w:rsidR="00CD272E" w:rsidRPr="00F03A5E">
              <w:rPr>
                <w:rFonts w:ascii="Calibri" w:hAnsi="Calibri" w:cs="Calibri"/>
                <w:color w:val="000000" w:themeColor="text1"/>
                <w:sz w:val="22"/>
                <w:szCs w:val="22"/>
              </w:rPr>
              <w:t xml:space="preserve"> – the external reporting (e.g. publication, poster, or oral presentation) of an interesting clinical situation or medical condition of up to three patients.  The patient information used in the report must have been originally collected solely for non-research purposes as the result of a clinical experience.</w:t>
            </w:r>
          </w:p>
          <w:p w:rsidR="004A609E" w:rsidRPr="00F03A5E" w:rsidRDefault="001E269E" w:rsidP="004A609E">
            <w:pPr>
              <w:ind w:left="246" w:hanging="246"/>
              <w:rPr>
                <w:rFonts w:ascii="Calibri" w:hAnsi="Calibri" w:cs="Calibri"/>
                <w:color w:val="000000" w:themeColor="text1"/>
                <w:sz w:val="22"/>
                <w:szCs w:val="22"/>
              </w:rPr>
            </w:pPr>
            <w:sdt>
              <w:sdtPr>
                <w:rPr>
                  <w:rFonts w:ascii="Calibri" w:hAnsi="Calibri" w:cs="Calibri"/>
                  <w:color w:val="000000" w:themeColor="text1"/>
                  <w:sz w:val="20"/>
                  <w:szCs w:val="22"/>
                </w:rPr>
                <w:id w:val="-477697321"/>
                <w14:checkbox>
                  <w14:checked w14:val="0"/>
                  <w14:checkedState w14:val="2612" w14:font="MS Gothic"/>
                  <w14:uncheckedState w14:val="2610" w14:font="MS Gothic"/>
                </w14:checkbox>
              </w:sdtPr>
              <w:sdtEndPr/>
              <w:sdtContent>
                <w:r w:rsidR="004A609E" w:rsidRPr="00F03A5E">
                  <w:rPr>
                    <w:rFonts w:ascii="Segoe UI Symbol" w:eastAsia="MS Gothic" w:hAnsi="Segoe UI Symbol" w:cs="Segoe UI Symbol"/>
                    <w:color w:val="000000" w:themeColor="text1"/>
                    <w:sz w:val="20"/>
                    <w:szCs w:val="22"/>
                  </w:rPr>
                  <w:t>☐</w:t>
                </w:r>
              </w:sdtContent>
            </w:sdt>
            <w:r w:rsidR="004A609E" w:rsidRPr="00F03A5E">
              <w:rPr>
                <w:rFonts w:ascii="Calibri" w:hAnsi="Calibri" w:cs="Calibri"/>
                <w:color w:val="000000" w:themeColor="text1"/>
                <w:sz w:val="22"/>
                <w:szCs w:val="22"/>
              </w:rPr>
              <w:t xml:space="preserve">  Collection and analysis of information, biospecimens, or records by or for a </w:t>
            </w:r>
            <w:r w:rsidR="004A609E" w:rsidRPr="00F03A5E">
              <w:rPr>
                <w:rFonts w:ascii="Calibri" w:hAnsi="Calibri" w:cs="Calibri"/>
                <w:b/>
                <w:color w:val="000000" w:themeColor="text1"/>
                <w:sz w:val="22"/>
                <w:szCs w:val="22"/>
              </w:rPr>
              <w:t>criminal justice agency</w:t>
            </w:r>
            <w:r w:rsidR="004A609E" w:rsidRPr="00F03A5E">
              <w:rPr>
                <w:rFonts w:ascii="Calibri" w:hAnsi="Calibri" w:cs="Calibri"/>
                <w:color w:val="000000" w:themeColor="text1"/>
                <w:sz w:val="22"/>
                <w:szCs w:val="22"/>
              </w:rPr>
              <w:t xml:space="preserve"> </w:t>
            </w:r>
            <w:r w:rsidR="004A609E" w:rsidRPr="00F03A5E">
              <w:rPr>
                <w:rFonts w:ascii="Calibri" w:hAnsi="Calibri" w:cs="Calibri"/>
                <w:b/>
                <w:color w:val="000000" w:themeColor="text1"/>
                <w:sz w:val="22"/>
                <w:szCs w:val="22"/>
              </w:rPr>
              <w:t>for activities authorized by law or court order solely</w:t>
            </w:r>
            <w:r w:rsidR="004A609E" w:rsidRPr="00F03A5E">
              <w:rPr>
                <w:rFonts w:ascii="Calibri" w:hAnsi="Calibri" w:cs="Calibri"/>
                <w:color w:val="000000" w:themeColor="text1"/>
                <w:sz w:val="22"/>
                <w:szCs w:val="22"/>
              </w:rPr>
              <w:t xml:space="preserve"> for criminal justice or criminal investigative purposes. </w:t>
            </w:r>
          </w:p>
          <w:p w:rsidR="004A609E" w:rsidRPr="00F03A5E" w:rsidRDefault="004A609E" w:rsidP="004A609E">
            <w:pPr>
              <w:rPr>
                <w:color w:val="000000" w:themeColor="text1"/>
                <w:sz w:val="10"/>
                <w:szCs w:val="10"/>
              </w:rPr>
            </w:pPr>
          </w:p>
          <w:p w:rsidR="004A609E" w:rsidRPr="00F03A5E" w:rsidRDefault="001E269E" w:rsidP="004A609E">
            <w:pPr>
              <w:ind w:left="246" w:hanging="246"/>
              <w:rPr>
                <w:rFonts w:ascii="Calibri" w:hAnsi="Calibri" w:cs="Calibri"/>
                <w:color w:val="000000" w:themeColor="text1"/>
                <w:sz w:val="22"/>
                <w:szCs w:val="22"/>
              </w:rPr>
            </w:pPr>
            <w:sdt>
              <w:sdtPr>
                <w:rPr>
                  <w:rFonts w:ascii="Calibri" w:hAnsi="Calibri" w:cs="Calibri"/>
                  <w:color w:val="000000" w:themeColor="text1"/>
                  <w:sz w:val="20"/>
                  <w:szCs w:val="22"/>
                </w:rPr>
                <w:id w:val="411906754"/>
                <w14:checkbox>
                  <w14:checked w14:val="0"/>
                  <w14:checkedState w14:val="2612" w14:font="MS Gothic"/>
                  <w14:uncheckedState w14:val="2610" w14:font="MS Gothic"/>
                </w14:checkbox>
              </w:sdtPr>
              <w:sdtEndPr/>
              <w:sdtContent>
                <w:r w:rsidR="004A609E" w:rsidRPr="00F03A5E">
                  <w:rPr>
                    <w:rFonts w:ascii="Segoe UI Symbol" w:eastAsia="MS Gothic" w:hAnsi="Segoe UI Symbol" w:cs="Segoe UI Symbol"/>
                    <w:color w:val="000000" w:themeColor="text1"/>
                    <w:sz w:val="20"/>
                    <w:szCs w:val="22"/>
                  </w:rPr>
                  <w:t>☐</w:t>
                </w:r>
              </w:sdtContent>
            </w:sdt>
            <w:r w:rsidR="004A609E" w:rsidRPr="00F03A5E">
              <w:rPr>
                <w:rFonts w:ascii="Calibri" w:hAnsi="Calibri" w:cs="Calibri"/>
                <w:color w:val="000000" w:themeColor="text1"/>
                <w:sz w:val="22"/>
                <w:szCs w:val="22"/>
              </w:rPr>
              <w:t xml:space="preserve">  </w:t>
            </w:r>
            <w:r w:rsidR="004A609E" w:rsidRPr="00F03A5E">
              <w:rPr>
                <w:rFonts w:ascii="Calibri" w:hAnsi="Calibri" w:cs="Calibri"/>
                <w:b/>
                <w:color w:val="000000" w:themeColor="text1"/>
                <w:sz w:val="22"/>
                <w:szCs w:val="22"/>
              </w:rPr>
              <w:t>Authorized operational activities (as determined by each agency)</w:t>
            </w:r>
            <w:r w:rsidR="004A609E" w:rsidRPr="00F03A5E">
              <w:rPr>
                <w:rFonts w:ascii="Calibri" w:hAnsi="Calibri" w:cs="Calibri"/>
                <w:color w:val="000000" w:themeColor="text1"/>
                <w:sz w:val="22"/>
                <w:szCs w:val="22"/>
              </w:rPr>
              <w:t xml:space="preserve"> in support of intelligence, homeland security, defense, or other national security missions.</w:t>
            </w:r>
          </w:p>
          <w:p w:rsidR="00DD0847" w:rsidRPr="00F03A5E" w:rsidRDefault="00DD0847" w:rsidP="004A609E">
            <w:pPr>
              <w:ind w:left="246" w:hanging="246"/>
              <w:rPr>
                <w:rFonts w:ascii="Calibri" w:hAnsi="Calibri" w:cs="Calibri"/>
                <w:color w:val="000000" w:themeColor="text1"/>
                <w:sz w:val="10"/>
                <w:szCs w:val="10"/>
              </w:rPr>
            </w:pPr>
          </w:p>
        </w:tc>
        <w:tc>
          <w:tcPr>
            <w:tcW w:w="630" w:type="dxa"/>
            <w:tcBorders>
              <w:bottom w:val="nil"/>
            </w:tcBorders>
            <w:shd w:val="clear" w:color="auto" w:fill="F2DBDB" w:themeFill="accent2" w:themeFillTint="33"/>
          </w:tcPr>
          <w:p w:rsidR="00893883" w:rsidRPr="00F03A5E" w:rsidRDefault="001E269E" w:rsidP="00893883">
            <w:pPr>
              <w:jc w:val="center"/>
              <w:rPr>
                <w:rFonts w:ascii="Calibri" w:hAnsi="Calibri"/>
                <w:b/>
                <w:color w:val="000000" w:themeColor="text1"/>
                <w:sz w:val="22"/>
                <w:szCs w:val="22"/>
              </w:rPr>
            </w:pPr>
            <w:sdt>
              <w:sdtPr>
                <w:rPr>
                  <w:rFonts w:ascii="Calibri" w:hAnsi="Calibri" w:cs="Calibri"/>
                  <w:b/>
                  <w:color w:val="000000" w:themeColor="text1"/>
                  <w:sz w:val="20"/>
                  <w:szCs w:val="22"/>
                </w:rPr>
                <w:id w:val="-2123372916"/>
                <w14:checkbox>
                  <w14:checked w14:val="0"/>
                  <w14:checkedState w14:val="2612" w14:font="MS Gothic"/>
                  <w14:uncheckedState w14:val="2610" w14:font="MS Gothic"/>
                </w14:checkbox>
              </w:sdtPr>
              <w:sdtEndPr/>
              <w:sdtContent>
                <w:r w:rsidR="00893883" w:rsidRPr="00F03A5E">
                  <w:rPr>
                    <w:rFonts w:ascii="MS Gothic" w:eastAsia="MS Gothic" w:hAnsi="MS Gothic" w:cs="Calibri" w:hint="eastAsia"/>
                    <w:b/>
                    <w:color w:val="000000" w:themeColor="text1"/>
                    <w:sz w:val="20"/>
                    <w:szCs w:val="22"/>
                  </w:rPr>
                  <w:t>☐</w:t>
                </w:r>
              </w:sdtContent>
            </w:sdt>
            <w:r w:rsidR="00C6688B" w:rsidRPr="00F03A5E">
              <w:rPr>
                <w:rFonts w:ascii="Calibri" w:hAnsi="Calibri"/>
                <w:b/>
                <w:color w:val="000000" w:themeColor="text1"/>
                <w:sz w:val="22"/>
                <w:szCs w:val="22"/>
              </w:rPr>
              <w:t xml:space="preserve"> </w:t>
            </w:r>
          </w:p>
          <w:p w:rsidR="00893883" w:rsidRPr="00F03A5E" w:rsidRDefault="00893883" w:rsidP="00893883">
            <w:pPr>
              <w:jc w:val="center"/>
              <w:rPr>
                <w:rFonts w:ascii="Calibri" w:hAnsi="Calibri"/>
                <w:b/>
                <w:color w:val="000000" w:themeColor="text1"/>
                <w:sz w:val="22"/>
                <w:szCs w:val="22"/>
              </w:rPr>
            </w:pPr>
          </w:p>
        </w:tc>
        <w:tc>
          <w:tcPr>
            <w:tcW w:w="630" w:type="dxa"/>
            <w:tcBorders>
              <w:bottom w:val="nil"/>
            </w:tcBorders>
            <w:shd w:val="clear" w:color="auto" w:fill="EAF1DD" w:themeFill="accent3" w:themeFillTint="33"/>
          </w:tcPr>
          <w:sdt>
            <w:sdtPr>
              <w:rPr>
                <w:rFonts w:ascii="Calibri" w:hAnsi="Calibri" w:cs="Calibri"/>
                <w:color w:val="000000" w:themeColor="text1"/>
                <w:sz w:val="20"/>
                <w:szCs w:val="22"/>
              </w:rPr>
              <w:id w:val="-1619825473"/>
              <w14:checkbox>
                <w14:checked w14:val="0"/>
                <w14:checkedState w14:val="2612" w14:font="MS Gothic"/>
                <w14:uncheckedState w14:val="2610" w14:font="MS Gothic"/>
              </w14:checkbox>
            </w:sdtPr>
            <w:sdtEndPr/>
            <w:sdtContent>
              <w:p w:rsidR="004A609E" w:rsidRPr="00F03A5E" w:rsidRDefault="004A609E" w:rsidP="004A609E">
                <w:pPr>
                  <w:jc w:val="center"/>
                  <w:rPr>
                    <w:rFonts w:ascii="Calibri" w:hAnsi="Calibri" w:cs="Calibri"/>
                    <w:color w:val="000000" w:themeColor="text1"/>
                    <w:sz w:val="20"/>
                    <w:szCs w:val="22"/>
                  </w:rPr>
                </w:pPr>
                <w:r w:rsidRPr="00F03A5E">
                  <w:rPr>
                    <w:rFonts w:ascii="Segoe UI Symbol" w:eastAsia="MS Gothic" w:hAnsi="Segoe UI Symbol" w:cs="Segoe UI Symbol"/>
                    <w:color w:val="000000" w:themeColor="text1"/>
                    <w:sz w:val="20"/>
                    <w:szCs w:val="22"/>
                  </w:rPr>
                  <w:t>☐</w:t>
                </w:r>
              </w:p>
            </w:sdtContent>
          </w:sdt>
          <w:p w:rsidR="004A609E" w:rsidRPr="00F03A5E" w:rsidRDefault="004A609E" w:rsidP="004A609E">
            <w:pPr>
              <w:jc w:val="center"/>
              <w:rPr>
                <w:rFonts w:ascii="Calibri" w:hAnsi="Calibri" w:cs="Calibri"/>
                <w:color w:val="000000" w:themeColor="text1"/>
                <w:sz w:val="22"/>
                <w:szCs w:val="22"/>
              </w:rPr>
            </w:pPr>
          </w:p>
        </w:tc>
      </w:tr>
      <w:tr w:rsidR="00223648" w:rsidRPr="00C6688B" w:rsidTr="00491611">
        <w:tc>
          <w:tcPr>
            <w:tcW w:w="9090" w:type="dxa"/>
            <w:gridSpan w:val="2"/>
            <w:tcBorders>
              <w:top w:val="nil"/>
              <w:bottom w:val="single" w:sz="4" w:space="0" w:color="auto"/>
            </w:tcBorders>
            <w:shd w:val="clear" w:color="auto" w:fill="F2DBDB" w:themeFill="accent2" w:themeFillTint="33"/>
            <w:vAlign w:val="center"/>
          </w:tcPr>
          <w:p w:rsidR="00223648" w:rsidRPr="004A609E" w:rsidRDefault="00223648" w:rsidP="00893883">
            <w:pPr>
              <w:rPr>
                <w:rFonts w:ascii="Calibri" w:hAnsi="Calibri" w:cs="Calibri"/>
                <w:color w:val="C00000"/>
                <w:sz w:val="20"/>
                <w:szCs w:val="22"/>
              </w:rPr>
            </w:pPr>
            <w:r w:rsidRPr="00893883">
              <w:rPr>
                <w:rFonts w:asciiTheme="majorHAnsi" w:hAnsiTheme="majorHAnsi" w:cstheme="majorHAnsi"/>
                <w:b/>
                <w:sz w:val="22"/>
                <w:szCs w:val="22"/>
              </w:rPr>
              <w:t xml:space="preserve">If </w:t>
            </w:r>
            <w:r>
              <w:rPr>
                <w:rFonts w:asciiTheme="majorHAnsi" w:hAnsiTheme="majorHAnsi" w:cstheme="majorHAnsi"/>
                <w:b/>
                <w:sz w:val="22"/>
                <w:szCs w:val="22"/>
              </w:rPr>
              <w:t>Yes</w:t>
            </w:r>
            <w:r w:rsidRPr="00893883">
              <w:rPr>
                <w:rFonts w:asciiTheme="majorHAnsi" w:hAnsiTheme="majorHAnsi" w:cstheme="majorHAnsi"/>
                <w:b/>
                <w:sz w:val="22"/>
                <w:szCs w:val="22"/>
              </w:rPr>
              <w:t>,</w:t>
            </w:r>
            <w:r w:rsidRPr="00893883">
              <w:rPr>
                <w:rFonts w:asciiTheme="majorHAnsi" w:hAnsiTheme="majorHAnsi" w:cstheme="majorHAnsi"/>
                <w:sz w:val="22"/>
                <w:szCs w:val="22"/>
              </w:rPr>
              <w:t xml:space="preserve"> </w:t>
            </w:r>
            <w:r>
              <w:rPr>
                <w:rFonts w:asciiTheme="majorHAnsi" w:hAnsiTheme="majorHAnsi" w:cstheme="majorHAnsi"/>
                <w:sz w:val="22"/>
                <w:szCs w:val="22"/>
              </w:rPr>
              <w:t>t</w:t>
            </w:r>
            <w:r w:rsidRPr="00893883">
              <w:rPr>
                <w:rFonts w:asciiTheme="majorHAnsi" w:hAnsiTheme="majorHAnsi" w:cstheme="majorHAnsi"/>
                <w:sz w:val="22"/>
                <w:szCs w:val="22"/>
              </w:rPr>
              <w:t xml:space="preserve">he proposed activity is not human subjects research according to the Common Rule.  Proceed to Section V to evaluate whether the proposed activity is research subject to FDA regulations.  </w:t>
            </w:r>
          </w:p>
        </w:tc>
        <w:tc>
          <w:tcPr>
            <w:tcW w:w="630" w:type="dxa"/>
            <w:tcBorders>
              <w:top w:val="nil"/>
              <w:bottom w:val="nil"/>
            </w:tcBorders>
            <w:shd w:val="clear" w:color="auto" w:fill="EAF1DD" w:themeFill="accent3" w:themeFillTint="33"/>
            <w:vAlign w:val="center"/>
          </w:tcPr>
          <w:p w:rsidR="00223648" w:rsidRPr="004A609E" w:rsidRDefault="00223648" w:rsidP="00893883">
            <w:pPr>
              <w:rPr>
                <w:rFonts w:ascii="Calibri" w:hAnsi="Calibri" w:cs="Calibri"/>
                <w:color w:val="C00000"/>
                <w:sz w:val="20"/>
                <w:szCs w:val="22"/>
              </w:rPr>
            </w:pPr>
          </w:p>
        </w:tc>
      </w:tr>
      <w:tr w:rsidR="00893883" w:rsidRPr="00C6688B" w:rsidTr="00491611">
        <w:tc>
          <w:tcPr>
            <w:tcW w:w="9720" w:type="dxa"/>
            <w:gridSpan w:val="3"/>
            <w:tcBorders>
              <w:top w:val="nil"/>
            </w:tcBorders>
            <w:shd w:val="clear" w:color="auto" w:fill="EAF1DD" w:themeFill="accent3" w:themeFillTint="33"/>
            <w:vAlign w:val="center"/>
          </w:tcPr>
          <w:p w:rsidR="00491611" w:rsidRPr="00893883" w:rsidRDefault="00893883" w:rsidP="00893883">
            <w:pPr>
              <w:rPr>
                <w:rFonts w:asciiTheme="majorHAnsi" w:hAnsiTheme="majorHAnsi" w:cstheme="majorHAnsi"/>
                <w:b/>
                <w:sz w:val="22"/>
                <w:szCs w:val="22"/>
              </w:rPr>
            </w:pPr>
            <w:r w:rsidRPr="00893883">
              <w:rPr>
                <w:rFonts w:asciiTheme="majorHAnsi" w:hAnsiTheme="majorHAnsi" w:cstheme="majorHAnsi"/>
                <w:b/>
                <w:sz w:val="22"/>
                <w:szCs w:val="22"/>
              </w:rPr>
              <w:t xml:space="preserve">If </w:t>
            </w:r>
            <w:r>
              <w:rPr>
                <w:rFonts w:asciiTheme="majorHAnsi" w:hAnsiTheme="majorHAnsi" w:cstheme="majorHAnsi"/>
                <w:b/>
                <w:sz w:val="22"/>
                <w:szCs w:val="22"/>
              </w:rPr>
              <w:t>No</w:t>
            </w:r>
            <w:r w:rsidRPr="00893883">
              <w:rPr>
                <w:rFonts w:asciiTheme="majorHAnsi" w:hAnsiTheme="majorHAnsi" w:cstheme="majorHAnsi"/>
                <w:b/>
                <w:sz w:val="22"/>
                <w:szCs w:val="22"/>
              </w:rPr>
              <w:t>,</w:t>
            </w:r>
            <w:r>
              <w:rPr>
                <w:rFonts w:asciiTheme="majorHAnsi" w:hAnsiTheme="majorHAnsi" w:cstheme="majorHAnsi"/>
                <w:b/>
                <w:sz w:val="22"/>
                <w:szCs w:val="22"/>
              </w:rPr>
              <w:t xml:space="preserve"> proceed to question 2 below.</w:t>
            </w:r>
          </w:p>
        </w:tc>
      </w:tr>
    </w:tbl>
    <w:p w:rsidR="004A609E" w:rsidRPr="004A609E" w:rsidRDefault="004A609E" w:rsidP="004A609E"/>
    <w:p w:rsidR="003622EA" w:rsidRPr="003622EA" w:rsidRDefault="003622EA" w:rsidP="003622EA"/>
    <w:p w:rsidR="00F23E2F" w:rsidRPr="00D221BC" w:rsidRDefault="001F485F" w:rsidP="0005552B">
      <w:pPr>
        <w:pStyle w:val="Heading1"/>
        <w:numPr>
          <w:ilvl w:val="0"/>
          <w:numId w:val="3"/>
        </w:numPr>
        <w:rPr>
          <w:rFonts w:ascii="Calibri" w:hAnsi="Calibri"/>
          <w:sz w:val="22"/>
          <w:szCs w:val="22"/>
        </w:rPr>
      </w:pPr>
      <w:r w:rsidRPr="00D221BC">
        <w:rPr>
          <w:rFonts w:ascii="Calibri" w:hAnsi="Calibri"/>
          <w:b w:val="0"/>
          <w:sz w:val="22"/>
          <w:szCs w:val="22"/>
        </w:rPr>
        <w:t>Is the activity</w:t>
      </w:r>
      <w:r w:rsidR="00FE7355" w:rsidRPr="00D221BC">
        <w:rPr>
          <w:rFonts w:ascii="Calibri" w:hAnsi="Calibri"/>
          <w:sz w:val="22"/>
          <w:szCs w:val="22"/>
        </w:rPr>
        <w:t xml:space="preserve"> “research”</w:t>
      </w:r>
      <w:r w:rsidR="00FE7355" w:rsidRPr="00D221BC">
        <w:rPr>
          <w:rFonts w:ascii="Calibri" w:hAnsi="Calibri"/>
          <w:b w:val="0"/>
          <w:sz w:val="22"/>
          <w:szCs w:val="22"/>
        </w:rPr>
        <w:t>?</w:t>
      </w:r>
    </w:p>
    <w:p w:rsidR="00F23E2F" w:rsidRPr="00D221BC" w:rsidRDefault="0042589C" w:rsidP="007751EE">
      <w:pPr>
        <w:spacing w:after="120"/>
        <w:ind w:left="360"/>
        <w:rPr>
          <w:rFonts w:ascii="Calibri" w:hAnsi="Calibri" w:cs="Calibri"/>
          <w:sz w:val="22"/>
          <w:szCs w:val="22"/>
        </w:rPr>
      </w:pPr>
      <w:r w:rsidRPr="00D221BC">
        <w:rPr>
          <w:rFonts w:ascii="Calibri" w:hAnsi="Calibri" w:cs="Calibri"/>
          <w:sz w:val="22"/>
          <w:szCs w:val="22"/>
        </w:rPr>
        <w:t xml:space="preserve">As defined by Department of Health and Human Services (DHHS) regulations: </w:t>
      </w:r>
      <w:r w:rsidRPr="00D221BC">
        <w:rPr>
          <w:rFonts w:ascii="Calibri" w:hAnsi="Calibri" w:cs="Calibri"/>
          <w:i/>
          <w:sz w:val="22"/>
          <w:szCs w:val="22"/>
        </w:rPr>
        <w:t xml:space="preserve">“Research means a systematic investigation, including research development, testing and evaluation, designed to develop or contribute to generalizable knowledge.” </w:t>
      </w:r>
      <w:hyperlink r:id="rId11" w:anchor="46.102" w:history="1">
        <w:r w:rsidRPr="00D221BC">
          <w:rPr>
            <w:rStyle w:val="Hyperlink"/>
            <w:rFonts w:ascii="Calibri" w:hAnsi="Calibri" w:cs="Calibri"/>
            <w:sz w:val="22"/>
            <w:szCs w:val="22"/>
          </w:rPr>
          <w:t>45 CFR 46.103(d)</w:t>
        </w:r>
      </w:hyperlink>
    </w:p>
    <w:p w:rsidR="00F23E2F" w:rsidRPr="00D221BC" w:rsidRDefault="002E62F4" w:rsidP="002E62F4">
      <w:pPr>
        <w:pStyle w:val="Footer"/>
        <w:numPr>
          <w:ilvl w:val="1"/>
          <w:numId w:val="3"/>
        </w:numPr>
        <w:tabs>
          <w:tab w:val="clear" w:pos="1440"/>
          <w:tab w:val="clear" w:pos="4320"/>
          <w:tab w:val="clear" w:pos="8640"/>
          <w:tab w:val="num" w:pos="1080"/>
        </w:tabs>
        <w:spacing w:after="120"/>
        <w:ind w:left="1080"/>
        <w:rPr>
          <w:rFonts w:ascii="Calibri" w:hAnsi="Calibri"/>
          <w:sz w:val="22"/>
          <w:szCs w:val="22"/>
        </w:rPr>
      </w:pPr>
      <w:r w:rsidRPr="00D221BC">
        <w:rPr>
          <w:rFonts w:ascii="Calibri" w:hAnsi="Calibri"/>
          <w:sz w:val="22"/>
          <w:szCs w:val="22"/>
        </w:rPr>
        <w:t>Does t</w:t>
      </w:r>
      <w:r w:rsidR="00F23E2F" w:rsidRPr="00D221BC">
        <w:rPr>
          <w:rFonts w:ascii="Calibri" w:hAnsi="Calibri"/>
          <w:sz w:val="22"/>
          <w:szCs w:val="22"/>
        </w:rPr>
        <w:t xml:space="preserve">he activity </w:t>
      </w:r>
      <w:r w:rsidRPr="00D221BC">
        <w:rPr>
          <w:rFonts w:ascii="Calibri" w:hAnsi="Calibri"/>
          <w:sz w:val="22"/>
          <w:szCs w:val="22"/>
        </w:rPr>
        <w:t>involve</w:t>
      </w:r>
      <w:r w:rsidR="00F23E2F" w:rsidRPr="00D221BC">
        <w:rPr>
          <w:rFonts w:ascii="Calibri" w:hAnsi="Calibri"/>
          <w:sz w:val="22"/>
          <w:szCs w:val="22"/>
        </w:rPr>
        <w:t xml:space="preserve"> a </w:t>
      </w:r>
      <w:r w:rsidR="0042589C" w:rsidRPr="00D221BC">
        <w:rPr>
          <w:rFonts w:ascii="Calibri" w:hAnsi="Calibri"/>
          <w:b/>
          <w:sz w:val="22"/>
          <w:szCs w:val="22"/>
        </w:rPr>
        <w:t xml:space="preserve">systematic investigation </w:t>
      </w:r>
      <w:r w:rsidR="0042589C" w:rsidRPr="00D221BC">
        <w:rPr>
          <w:rFonts w:ascii="Calibri" w:hAnsi="Calibri"/>
          <w:i/>
          <w:sz w:val="22"/>
          <w:szCs w:val="22"/>
        </w:rPr>
        <w:t xml:space="preserve">(i.e., </w:t>
      </w:r>
      <w:r w:rsidR="00F23E2F" w:rsidRPr="00D221BC">
        <w:rPr>
          <w:rFonts w:ascii="Calibri" w:hAnsi="Calibri"/>
          <w:i/>
          <w:sz w:val="22"/>
          <w:szCs w:val="22"/>
        </w:rPr>
        <w:t>an activity that involves a prospective plan which incorporates data collection, either quantitative or qualitative, and data analysis to answer a question</w:t>
      </w:r>
      <w:r w:rsidRPr="00D221BC">
        <w:rPr>
          <w:rFonts w:ascii="Calibri" w:hAnsi="Calibri"/>
          <w:i/>
          <w:sz w:val="22"/>
          <w:szCs w:val="22"/>
        </w:rPr>
        <w:t>)</w:t>
      </w:r>
      <w:r w:rsidR="0042589C" w:rsidRPr="00D221BC">
        <w:rPr>
          <w:rFonts w:ascii="Calibri" w:hAnsi="Calibri"/>
          <w:sz w:val="22"/>
          <w:szCs w:val="22"/>
        </w:rPr>
        <w:t>?</w:t>
      </w:r>
    </w:p>
    <w:bookmarkStart w:id="5" w:name="_Hlk516486306"/>
    <w:p w:rsidR="007751EE" w:rsidRPr="00D221BC" w:rsidRDefault="007751EE" w:rsidP="007751EE">
      <w:pPr>
        <w:spacing w:before="60" w:after="120"/>
        <w:ind w:left="1440"/>
        <w:rPr>
          <w:rFonts w:ascii="Calibri" w:hAnsi="Calibri" w:cs="Calibri"/>
          <w:sz w:val="22"/>
          <w:szCs w:val="22"/>
        </w:rPr>
      </w:pPr>
      <w:r w:rsidRPr="00D221BC">
        <w:rPr>
          <w:rFonts w:ascii="Calibri" w:hAnsi="Calibri" w:cs="Calibri"/>
          <w:b/>
          <w:bCs/>
          <w:sz w:val="22"/>
          <w:szCs w:val="22"/>
        </w:rPr>
        <w:fldChar w:fldCharType="begin">
          <w:ffData>
            <w:name w:val="Check41"/>
            <w:enabled/>
            <w:calcOnExit w:val="0"/>
            <w:checkBox>
              <w:sizeAuto/>
              <w:default w:val="0"/>
            </w:checkBox>
          </w:ffData>
        </w:fldChar>
      </w:r>
      <w:r w:rsidRPr="00D221BC">
        <w:rPr>
          <w:rFonts w:ascii="Calibri" w:hAnsi="Calibri" w:cs="Calibri"/>
          <w:b/>
          <w:bCs/>
          <w:sz w:val="22"/>
          <w:szCs w:val="22"/>
        </w:rPr>
        <w:instrText xml:space="preserve"> FORMCHECKBOX </w:instrText>
      </w:r>
      <w:r w:rsidR="001E269E">
        <w:rPr>
          <w:rFonts w:ascii="Calibri" w:hAnsi="Calibri" w:cs="Calibri"/>
          <w:b/>
          <w:bCs/>
          <w:sz w:val="22"/>
          <w:szCs w:val="22"/>
        </w:rPr>
      </w:r>
      <w:r w:rsidR="001E269E">
        <w:rPr>
          <w:rFonts w:ascii="Calibri" w:hAnsi="Calibri" w:cs="Calibri"/>
          <w:b/>
          <w:bCs/>
          <w:sz w:val="22"/>
          <w:szCs w:val="22"/>
        </w:rPr>
        <w:fldChar w:fldCharType="separate"/>
      </w:r>
      <w:r w:rsidRPr="00D221BC">
        <w:rPr>
          <w:rFonts w:ascii="Calibri" w:hAnsi="Calibri" w:cs="Calibri"/>
          <w:b/>
          <w:bCs/>
          <w:sz w:val="22"/>
          <w:szCs w:val="22"/>
        </w:rPr>
        <w:fldChar w:fldCharType="end"/>
      </w:r>
      <w:r w:rsidRPr="00D221BC">
        <w:rPr>
          <w:rFonts w:ascii="Calibri" w:hAnsi="Calibri" w:cs="Calibri"/>
          <w:b/>
          <w:bCs/>
          <w:sz w:val="22"/>
          <w:szCs w:val="22"/>
        </w:rPr>
        <w:t xml:space="preserve"> Yes  </w:t>
      </w:r>
      <w:r w:rsidRPr="00D221BC">
        <w:rPr>
          <w:rFonts w:ascii="Calibri" w:hAnsi="Calibri" w:cs="Calibri"/>
          <w:b/>
          <w:bCs/>
          <w:sz w:val="22"/>
          <w:szCs w:val="22"/>
        </w:rPr>
        <w:fldChar w:fldCharType="begin">
          <w:ffData>
            <w:name w:val="Check42"/>
            <w:enabled/>
            <w:calcOnExit w:val="0"/>
            <w:checkBox>
              <w:sizeAuto/>
              <w:default w:val="0"/>
            </w:checkBox>
          </w:ffData>
        </w:fldChar>
      </w:r>
      <w:r w:rsidRPr="00D221BC">
        <w:rPr>
          <w:rFonts w:ascii="Calibri" w:hAnsi="Calibri" w:cs="Calibri"/>
          <w:b/>
          <w:bCs/>
          <w:sz w:val="22"/>
          <w:szCs w:val="22"/>
        </w:rPr>
        <w:instrText xml:space="preserve"> FORMCHECKBOX </w:instrText>
      </w:r>
      <w:r w:rsidR="001E269E">
        <w:rPr>
          <w:rFonts w:ascii="Calibri" w:hAnsi="Calibri" w:cs="Calibri"/>
          <w:b/>
          <w:bCs/>
          <w:sz w:val="22"/>
          <w:szCs w:val="22"/>
        </w:rPr>
      </w:r>
      <w:r w:rsidR="001E269E">
        <w:rPr>
          <w:rFonts w:ascii="Calibri" w:hAnsi="Calibri" w:cs="Calibri"/>
          <w:b/>
          <w:bCs/>
          <w:sz w:val="22"/>
          <w:szCs w:val="22"/>
        </w:rPr>
        <w:fldChar w:fldCharType="separate"/>
      </w:r>
      <w:r w:rsidRPr="00D221BC">
        <w:rPr>
          <w:rFonts w:ascii="Calibri" w:hAnsi="Calibri" w:cs="Calibri"/>
          <w:b/>
          <w:bCs/>
          <w:sz w:val="22"/>
          <w:szCs w:val="22"/>
        </w:rPr>
        <w:fldChar w:fldCharType="end"/>
      </w:r>
      <w:r w:rsidRPr="00D221BC">
        <w:rPr>
          <w:rFonts w:ascii="Calibri" w:hAnsi="Calibri" w:cs="Calibri"/>
          <w:b/>
          <w:bCs/>
          <w:sz w:val="22"/>
          <w:szCs w:val="22"/>
        </w:rPr>
        <w:t xml:space="preserve"> No</w:t>
      </w:r>
      <w:r w:rsidRPr="00D221BC">
        <w:rPr>
          <w:rFonts w:ascii="Calibri" w:hAnsi="Calibri" w:cs="Calibri"/>
          <w:bCs/>
          <w:sz w:val="22"/>
          <w:szCs w:val="22"/>
        </w:rPr>
        <w:t xml:space="preserve">  </w:t>
      </w:r>
    </w:p>
    <w:bookmarkEnd w:id="5"/>
    <w:p w:rsidR="00E04694" w:rsidRPr="00D221BC" w:rsidRDefault="002E62F4" w:rsidP="002E62F4">
      <w:pPr>
        <w:pStyle w:val="Footer"/>
        <w:numPr>
          <w:ilvl w:val="1"/>
          <w:numId w:val="3"/>
        </w:numPr>
        <w:tabs>
          <w:tab w:val="clear" w:pos="1440"/>
          <w:tab w:val="clear" w:pos="4320"/>
          <w:tab w:val="clear" w:pos="8640"/>
          <w:tab w:val="num" w:pos="1080"/>
        </w:tabs>
        <w:spacing w:after="120"/>
        <w:ind w:left="1080"/>
        <w:rPr>
          <w:rFonts w:ascii="Calibri" w:hAnsi="Calibri"/>
          <w:sz w:val="22"/>
          <w:szCs w:val="22"/>
        </w:rPr>
      </w:pPr>
      <w:r w:rsidRPr="00D221BC">
        <w:rPr>
          <w:rFonts w:ascii="Calibri" w:hAnsi="Calibri"/>
          <w:sz w:val="22"/>
          <w:szCs w:val="22"/>
        </w:rPr>
        <w:t>Is t</w:t>
      </w:r>
      <w:r w:rsidR="00F23E2F" w:rsidRPr="00D221BC">
        <w:rPr>
          <w:rFonts w:ascii="Calibri" w:hAnsi="Calibri"/>
          <w:sz w:val="22"/>
          <w:szCs w:val="22"/>
        </w:rPr>
        <w:t xml:space="preserve">he activity designed to develop </w:t>
      </w:r>
      <w:r w:rsidR="00F23E2F" w:rsidRPr="00D221BC">
        <w:rPr>
          <w:rFonts w:ascii="Calibri" w:hAnsi="Calibri"/>
          <w:sz w:val="22"/>
          <w:szCs w:val="22"/>
          <w:u w:val="single"/>
        </w:rPr>
        <w:t>or</w:t>
      </w:r>
      <w:r w:rsidR="00F23E2F" w:rsidRPr="00D221BC">
        <w:rPr>
          <w:rFonts w:ascii="Calibri" w:hAnsi="Calibri"/>
          <w:sz w:val="22"/>
          <w:szCs w:val="22"/>
        </w:rPr>
        <w:t xml:space="preserve"> contribute to </w:t>
      </w:r>
      <w:r w:rsidRPr="00D221BC">
        <w:rPr>
          <w:rFonts w:ascii="Calibri" w:hAnsi="Calibri"/>
          <w:b/>
          <w:sz w:val="22"/>
          <w:szCs w:val="22"/>
        </w:rPr>
        <w:t xml:space="preserve">generalizable knowledge </w:t>
      </w:r>
      <w:r w:rsidR="00F23E2F" w:rsidRPr="00D221BC">
        <w:rPr>
          <w:rFonts w:ascii="Calibri" w:hAnsi="Calibri"/>
          <w:i/>
          <w:sz w:val="22"/>
          <w:szCs w:val="22"/>
        </w:rPr>
        <w:t xml:space="preserve">(i.e., </w:t>
      </w:r>
      <w:r w:rsidRPr="00D221BC">
        <w:rPr>
          <w:rFonts w:ascii="Calibri" w:hAnsi="Calibri"/>
          <w:i/>
          <w:sz w:val="22"/>
          <w:szCs w:val="22"/>
        </w:rPr>
        <w:t>the evidence base for the process, practice, or program is not yet firmly established or accepted; and, the activity is not dependent on the unique characteristics of the target population or system in which it will be implemented)</w:t>
      </w:r>
      <w:r w:rsidRPr="00D221BC">
        <w:rPr>
          <w:rFonts w:ascii="Calibri" w:hAnsi="Calibri"/>
          <w:sz w:val="22"/>
          <w:szCs w:val="22"/>
        </w:rPr>
        <w:t>?</w:t>
      </w:r>
    </w:p>
    <w:p w:rsidR="007751EE" w:rsidRPr="00D221BC" w:rsidRDefault="007751EE" w:rsidP="0074075E">
      <w:pPr>
        <w:spacing w:before="60" w:after="240"/>
        <w:ind w:left="1440"/>
        <w:rPr>
          <w:rFonts w:ascii="Calibri" w:hAnsi="Calibri" w:cs="Calibri"/>
          <w:sz w:val="22"/>
          <w:szCs w:val="22"/>
        </w:rPr>
      </w:pPr>
      <w:r w:rsidRPr="00D221BC">
        <w:rPr>
          <w:rFonts w:ascii="Calibri" w:hAnsi="Calibri" w:cs="Calibri"/>
          <w:b/>
          <w:bCs/>
          <w:sz w:val="22"/>
          <w:szCs w:val="22"/>
        </w:rPr>
        <w:fldChar w:fldCharType="begin">
          <w:ffData>
            <w:name w:val="Check41"/>
            <w:enabled/>
            <w:calcOnExit w:val="0"/>
            <w:checkBox>
              <w:sizeAuto/>
              <w:default w:val="0"/>
            </w:checkBox>
          </w:ffData>
        </w:fldChar>
      </w:r>
      <w:r w:rsidRPr="00D221BC">
        <w:rPr>
          <w:rFonts w:ascii="Calibri" w:hAnsi="Calibri" w:cs="Calibri"/>
          <w:b/>
          <w:bCs/>
          <w:sz w:val="22"/>
          <w:szCs w:val="22"/>
        </w:rPr>
        <w:instrText xml:space="preserve"> FORMCHECKBOX </w:instrText>
      </w:r>
      <w:r w:rsidR="001E269E">
        <w:rPr>
          <w:rFonts w:ascii="Calibri" w:hAnsi="Calibri" w:cs="Calibri"/>
          <w:b/>
          <w:bCs/>
          <w:sz w:val="22"/>
          <w:szCs w:val="22"/>
        </w:rPr>
      </w:r>
      <w:r w:rsidR="001E269E">
        <w:rPr>
          <w:rFonts w:ascii="Calibri" w:hAnsi="Calibri" w:cs="Calibri"/>
          <w:b/>
          <w:bCs/>
          <w:sz w:val="22"/>
          <w:szCs w:val="22"/>
        </w:rPr>
        <w:fldChar w:fldCharType="separate"/>
      </w:r>
      <w:r w:rsidRPr="00D221BC">
        <w:rPr>
          <w:rFonts w:ascii="Calibri" w:hAnsi="Calibri" w:cs="Calibri"/>
          <w:b/>
          <w:bCs/>
          <w:sz w:val="22"/>
          <w:szCs w:val="22"/>
        </w:rPr>
        <w:fldChar w:fldCharType="end"/>
      </w:r>
      <w:r w:rsidRPr="00D221BC">
        <w:rPr>
          <w:rFonts w:ascii="Calibri" w:hAnsi="Calibri" w:cs="Calibri"/>
          <w:b/>
          <w:bCs/>
          <w:sz w:val="22"/>
          <w:szCs w:val="22"/>
        </w:rPr>
        <w:t xml:space="preserve"> Yes  </w:t>
      </w:r>
      <w:r w:rsidRPr="00D221BC">
        <w:rPr>
          <w:rFonts w:ascii="Calibri" w:hAnsi="Calibri" w:cs="Calibri"/>
          <w:b/>
          <w:bCs/>
          <w:sz w:val="22"/>
          <w:szCs w:val="22"/>
        </w:rPr>
        <w:fldChar w:fldCharType="begin">
          <w:ffData>
            <w:name w:val="Check42"/>
            <w:enabled/>
            <w:calcOnExit w:val="0"/>
            <w:checkBox>
              <w:sizeAuto/>
              <w:default w:val="0"/>
            </w:checkBox>
          </w:ffData>
        </w:fldChar>
      </w:r>
      <w:r w:rsidRPr="00D221BC">
        <w:rPr>
          <w:rFonts w:ascii="Calibri" w:hAnsi="Calibri" w:cs="Calibri"/>
          <w:b/>
          <w:bCs/>
          <w:sz w:val="22"/>
          <w:szCs w:val="22"/>
        </w:rPr>
        <w:instrText xml:space="preserve"> FORMCHECKBOX </w:instrText>
      </w:r>
      <w:r w:rsidR="001E269E">
        <w:rPr>
          <w:rFonts w:ascii="Calibri" w:hAnsi="Calibri" w:cs="Calibri"/>
          <w:b/>
          <w:bCs/>
          <w:sz w:val="22"/>
          <w:szCs w:val="22"/>
        </w:rPr>
      </w:r>
      <w:r w:rsidR="001E269E">
        <w:rPr>
          <w:rFonts w:ascii="Calibri" w:hAnsi="Calibri" w:cs="Calibri"/>
          <w:b/>
          <w:bCs/>
          <w:sz w:val="22"/>
          <w:szCs w:val="22"/>
        </w:rPr>
        <w:fldChar w:fldCharType="separate"/>
      </w:r>
      <w:r w:rsidRPr="00D221BC">
        <w:rPr>
          <w:rFonts w:ascii="Calibri" w:hAnsi="Calibri" w:cs="Calibri"/>
          <w:b/>
          <w:bCs/>
          <w:sz w:val="22"/>
          <w:szCs w:val="22"/>
        </w:rPr>
        <w:fldChar w:fldCharType="end"/>
      </w:r>
      <w:r w:rsidRPr="00D221BC">
        <w:rPr>
          <w:rFonts w:ascii="Calibri" w:hAnsi="Calibri" w:cs="Calibri"/>
          <w:b/>
          <w:bCs/>
          <w:sz w:val="22"/>
          <w:szCs w:val="22"/>
        </w:rPr>
        <w:t xml:space="preserve"> No</w:t>
      </w:r>
      <w:r w:rsidRPr="00D221BC">
        <w:rPr>
          <w:rFonts w:ascii="Calibri" w:hAnsi="Calibri" w:cs="Calibri"/>
          <w:bCs/>
          <w:sz w:val="22"/>
          <w:szCs w:val="22"/>
        </w:rPr>
        <w:t xml:space="preserve">  </w:t>
      </w:r>
    </w:p>
    <w:p w:rsidR="00FE7355" w:rsidRPr="00D221BC" w:rsidRDefault="00FE7355" w:rsidP="00FE7355">
      <w:pPr>
        <w:pStyle w:val="Footer"/>
        <w:numPr>
          <w:ilvl w:val="0"/>
          <w:numId w:val="3"/>
        </w:numPr>
        <w:tabs>
          <w:tab w:val="clear" w:pos="4320"/>
          <w:tab w:val="clear" w:pos="8640"/>
        </w:tabs>
        <w:spacing w:after="120"/>
        <w:rPr>
          <w:rFonts w:ascii="Calibri" w:hAnsi="Calibri"/>
          <w:sz w:val="22"/>
          <w:szCs w:val="22"/>
        </w:rPr>
      </w:pPr>
      <w:r w:rsidRPr="00D221BC">
        <w:rPr>
          <w:rFonts w:ascii="Calibri" w:hAnsi="Calibri"/>
          <w:sz w:val="22"/>
          <w:szCs w:val="22"/>
        </w:rPr>
        <w:t xml:space="preserve">Does the activity involve </w:t>
      </w:r>
      <w:r w:rsidRPr="00D221BC">
        <w:rPr>
          <w:rFonts w:ascii="Calibri" w:hAnsi="Calibri"/>
          <w:b/>
          <w:sz w:val="22"/>
          <w:szCs w:val="22"/>
        </w:rPr>
        <w:t>“human subjects”</w:t>
      </w:r>
      <w:r w:rsidRPr="00D221BC">
        <w:rPr>
          <w:rFonts w:ascii="Calibri" w:hAnsi="Calibri"/>
          <w:sz w:val="22"/>
          <w:szCs w:val="22"/>
        </w:rPr>
        <w:t>?</w:t>
      </w:r>
    </w:p>
    <w:p w:rsidR="00A74A0F" w:rsidRPr="00F03A5E" w:rsidRDefault="00FE7355" w:rsidP="00A74A0F">
      <w:pPr>
        <w:pStyle w:val="Footer"/>
        <w:numPr>
          <w:ilvl w:val="1"/>
          <w:numId w:val="3"/>
        </w:numPr>
        <w:tabs>
          <w:tab w:val="clear" w:pos="1440"/>
          <w:tab w:val="clear" w:pos="4320"/>
          <w:tab w:val="clear" w:pos="8640"/>
        </w:tabs>
        <w:spacing w:after="120"/>
        <w:ind w:left="1080"/>
        <w:rPr>
          <w:rFonts w:ascii="Calibri" w:hAnsi="Calibri"/>
          <w:color w:val="000000" w:themeColor="text1"/>
          <w:sz w:val="22"/>
          <w:szCs w:val="22"/>
        </w:rPr>
      </w:pPr>
      <w:r w:rsidRPr="00F03A5E">
        <w:rPr>
          <w:rFonts w:ascii="Calibri" w:hAnsi="Calibri"/>
          <w:color w:val="000000" w:themeColor="text1"/>
          <w:sz w:val="22"/>
          <w:szCs w:val="22"/>
        </w:rPr>
        <w:t xml:space="preserve">Will you obtain </w:t>
      </w:r>
      <w:r w:rsidR="00A74A0F" w:rsidRPr="00F03A5E">
        <w:rPr>
          <w:rFonts w:ascii="Calibri" w:hAnsi="Calibri"/>
          <w:color w:val="000000" w:themeColor="text1"/>
          <w:sz w:val="22"/>
          <w:szCs w:val="22"/>
        </w:rPr>
        <w:t xml:space="preserve">information or biospecimens through </w:t>
      </w:r>
      <w:r w:rsidR="00A74A0F" w:rsidRPr="00F03A5E">
        <w:rPr>
          <w:rFonts w:ascii="Calibri" w:hAnsi="Calibri"/>
          <w:b/>
          <w:color w:val="000000" w:themeColor="text1"/>
          <w:sz w:val="22"/>
          <w:szCs w:val="22"/>
        </w:rPr>
        <w:t xml:space="preserve">intervention </w:t>
      </w:r>
      <w:r w:rsidR="00A74A0F" w:rsidRPr="00F03A5E">
        <w:rPr>
          <w:rFonts w:ascii="Calibri" w:hAnsi="Calibri"/>
          <w:color w:val="000000" w:themeColor="text1"/>
          <w:sz w:val="22"/>
          <w:szCs w:val="22"/>
        </w:rPr>
        <w:t xml:space="preserve">with living individuals, and use, study, or analyze the information or biospecimens? This </w:t>
      </w:r>
      <w:r w:rsidR="00A74A0F" w:rsidRPr="00F03A5E">
        <w:rPr>
          <w:rFonts w:ascii="Calibri" w:hAnsi="Calibri"/>
          <w:i/>
          <w:color w:val="000000" w:themeColor="text1"/>
          <w:sz w:val="22"/>
          <w:szCs w:val="22"/>
        </w:rPr>
        <w:t>includes both physical procedures by which information or biospecimens are gathered (for example,</w:t>
      </w:r>
      <w:r w:rsidR="005E0F03" w:rsidRPr="005E0F03">
        <w:rPr>
          <w:rFonts w:ascii="Calibri" w:hAnsi="Calibri"/>
          <w:i/>
          <w:sz w:val="22"/>
          <w:szCs w:val="22"/>
        </w:rPr>
        <w:t xml:space="preserve"> </w:t>
      </w:r>
      <w:r w:rsidR="005E0F03">
        <w:rPr>
          <w:rFonts w:ascii="Calibri" w:hAnsi="Calibri"/>
          <w:i/>
          <w:sz w:val="22"/>
          <w:szCs w:val="22"/>
        </w:rPr>
        <w:t>interviews/questionnaires,</w:t>
      </w:r>
      <w:r w:rsidR="00A74A0F" w:rsidRPr="00F03A5E">
        <w:rPr>
          <w:rFonts w:ascii="Calibri" w:hAnsi="Calibri"/>
          <w:i/>
          <w:color w:val="000000" w:themeColor="text1"/>
          <w:sz w:val="22"/>
          <w:szCs w:val="22"/>
        </w:rPr>
        <w:t xml:space="preserve"> venipuncture) and manipulations of the subject or the subject’s environment that are performed for research purposes.</w:t>
      </w:r>
    </w:p>
    <w:p w:rsidR="007751EE" w:rsidRPr="00F03A5E" w:rsidRDefault="007751EE" w:rsidP="007751EE">
      <w:pPr>
        <w:spacing w:before="60" w:after="120"/>
        <w:ind w:left="1440"/>
        <w:rPr>
          <w:rFonts w:ascii="Calibri" w:hAnsi="Calibri" w:cs="Calibri"/>
          <w:color w:val="000000" w:themeColor="text1"/>
          <w:sz w:val="22"/>
          <w:szCs w:val="22"/>
        </w:rPr>
      </w:pPr>
      <w:r w:rsidRPr="00F03A5E">
        <w:rPr>
          <w:rFonts w:ascii="Calibri" w:hAnsi="Calibri" w:cs="Calibri"/>
          <w:b/>
          <w:bCs/>
          <w:color w:val="000000" w:themeColor="text1"/>
          <w:sz w:val="22"/>
          <w:szCs w:val="22"/>
        </w:rPr>
        <w:fldChar w:fldCharType="begin">
          <w:ffData>
            <w:name w:val="Check41"/>
            <w:enabled/>
            <w:calcOnExit w:val="0"/>
            <w:checkBox>
              <w:sizeAuto/>
              <w:default w:val="0"/>
            </w:checkBox>
          </w:ffData>
        </w:fldChar>
      </w:r>
      <w:r w:rsidRPr="00F03A5E">
        <w:rPr>
          <w:rFonts w:ascii="Calibri" w:hAnsi="Calibri" w:cs="Calibri"/>
          <w:b/>
          <w:bCs/>
          <w:color w:val="000000" w:themeColor="text1"/>
          <w:sz w:val="22"/>
          <w:szCs w:val="22"/>
        </w:rPr>
        <w:instrText xml:space="preserve"> FORMCHECKBOX </w:instrText>
      </w:r>
      <w:r w:rsidR="001E269E">
        <w:rPr>
          <w:rFonts w:ascii="Calibri" w:hAnsi="Calibri" w:cs="Calibri"/>
          <w:b/>
          <w:bCs/>
          <w:color w:val="000000" w:themeColor="text1"/>
          <w:sz w:val="22"/>
          <w:szCs w:val="22"/>
        </w:rPr>
      </w:r>
      <w:r w:rsidR="001E269E">
        <w:rPr>
          <w:rFonts w:ascii="Calibri" w:hAnsi="Calibri" w:cs="Calibri"/>
          <w:b/>
          <w:bCs/>
          <w:color w:val="000000" w:themeColor="text1"/>
          <w:sz w:val="22"/>
          <w:szCs w:val="22"/>
        </w:rPr>
        <w:fldChar w:fldCharType="separate"/>
      </w:r>
      <w:r w:rsidRPr="00F03A5E">
        <w:rPr>
          <w:rFonts w:ascii="Calibri" w:hAnsi="Calibri" w:cs="Calibri"/>
          <w:b/>
          <w:bCs/>
          <w:color w:val="000000" w:themeColor="text1"/>
          <w:sz w:val="22"/>
          <w:szCs w:val="22"/>
        </w:rPr>
        <w:fldChar w:fldCharType="end"/>
      </w:r>
      <w:r w:rsidRPr="00F03A5E">
        <w:rPr>
          <w:rFonts w:ascii="Calibri" w:hAnsi="Calibri" w:cs="Calibri"/>
          <w:b/>
          <w:bCs/>
          <w:color w:val="000000" w:themeColor="text1"/>
          <w:sz w:val="22"/>
          <w:szCs w:val="22"/>
        </w:rPr>
        <w:t xml:space="preserve"> Yes  </w:t>
      </w:r>
      <w:r w:rsidRPr="00F03A5E">
        <w:rPr>
          <w:rFonts w:ascii="Calibri" w:hAnsi="Calibri" w:cs="Calibri"/>
          <w:b/>
          <w:bCs/>
          <w:color w:val="000000" w:themeColor="text1"/>
          <w:sz w:val="22"/>
          <w:szCs w:val="22"/>
        </w:rPr>
        <w:fldChar w:fldCharType="begin">
          <w:ffData>
            <w:name w:val="Check42"/>
            <w:enabled/>
            <w:calcOnExit w:val="0"/>
            <w:checkBox>
              <w:sizeAuto/>
              <w:default w:val="0"/>
            </w:checkBox>
          </w:ffData>
        </w:fldChar>
      </w:r>
      <w:r w:rsidRPr="00F03A5E">
        <w:rPr>
          <w:rFonts w:ascii="Calibri" w:hAnsi="Calibri" w:cs="Calibri"/>
          <w:b/>
          <w:bCs/>
          <w:color w:val="000000" w:themeColor="text1"/>
          <w:sz w:val="22"/>
          <w:szCs w:val="22"/>
        </w:rPr>
        <w:instrText xml:space="preserve"> FORMCHECKBOX </w:instrText>
      </w:r>
      <w:r w:rsidR="001E269E">
        <w:rPr>
          <w:rFonts w:ascii="Calibri" w:hAnsi="Calibri" w:cs="Calibri"/>
          <w:b/>
          <w:bCs/>
          <w:color w:val="000000" w:themeColor="text1"/>
          <w:sz w:val="22"/>
          <w:szCs w:val="22"/>
        </w:rPr>
      </w:r>
      <w:r w:rsidR="001E269E">
        <w:rPr>
          <w:rFonts w:ascii="Calibri" w:hAnsi="Calibri" w:cs="Calibri"/>
          <w:b/>
          <w:bCs/>
          <w:color w:val="000000" w:themeColor="text1"/>
          <w:sz w:val="22"/>
          <w:szCs w:val="22"/>
        </w:rPr>
        <w:fldChar w:fldCharType="separate"/>
      </w:r>
      <w:r w:rsidRPr="00F03A5E">
        <w:rPr>
          <w:rFonts w:ascii="Calibri" w:hAnsi="Calibri" w:cs="Calibri"/>
          <w:b/>
          <w:bCs/>
          <w:color w:val="000000" w:themeColor="text1"/>
          <w:sz w:val="22"/>
          <w:szCs w:val="22"/>
        </w:rPr>
        <w:fldChar w:fldCharType="end"/>
      </w:r>
      <w:r w:rsidRPr="00F03A5E">
        <w:rPr>
          <w:rFonts w:ascii="Calibri" w:hAnsi="Calibri" w:cs="Calibri"/>
          <w:b/>
          <w:bCs/>
          <w:color w:val="000000" w:themeColor="text1"/>
          <w:sz w:val="22"/>
          <w:szCs w:val="22"/>
        </w:rPr>
        <w:t xml:space="preserve"> No</w:t>
      </w:r>
      <w:r w:rsidRPr="00F03A5E">
        <w:rPr>
          <w:rFonts w:ascii="Calibri" w:hAnsi="Calibri" w:cs="Calibri"/>
          <w:bCs/>
          <w:color w:val="000000" w:themeColor="text1"/>
          <w:sz w:val="22"/>
          <w:szCs w:val="22"/>
        </w:rPr>
        <w:t xml:space="preserve">  </w:t>
      </w:r>
    </w:p>
    <w:p w:rsidR="00FE7355" w:rsidRPr="00F03A5E" w:rsidRDefault="00FE7355" w:rsidP="00FE7355">
      <w:pPr>
        <w:pStyle w:val="Footer"/>
        <w:numPr>
          <w:ilvl w:val="1"/>
          <w:numId w:val="3"/>
        </w:numPr>
        <w:tabs>
          <w:tab w:val="clear" w:pos="1440"/>
          <w:tab w:val="clear" w:pos="4320"/>
          <w:tab w:val="clear" w:pos="8640"/>
        </w:tabs>
        <w:spacing w:after="120"/>
        <w:ind w:left="1080"/>
        <w:rPr>
          <w:rFonts w:ascii="Calibri" w:hAnsi="Calibri"/>
          <w:color w:val="000000" w:themeColor="text1"/>
          <w:sz w:val="22"/>
          <w:szCs w:val="22"/>
        </w:rPr>
      </w:pPr>
      <w:r w:rsidRPr="00F03A5E">
        <w:rPr>
          <w:rFonts w:ascii="Calibri" w:hAnsi="Calibri"/>
          <w:color w:val="000000" w:themeColor="text1"/>
          <w:sz w:val="22"/>
          <w:szCs w:val="22"/>
        </w:rPr>
        <w:t xml:space="preserve">Will you obtain </w:t>
      </w:r>
      <w:r w:rsidR="00A74A0F" w:rsidRPr="00F03A5E">
        <w:rPr>
          <w:rFonts w:ascii="Calibri" w:hAnsi="Calibri"/>
          <w:color w:val="000000" w:themeColor="text1"/>
          <w:sz w:val="22"/>
          <w:szCs w:val="22"/>
        </w:rPr>
        <w:t>information or biospecimens</w:t>
      </w:r>
      <w:r w:rsidRPr="00F03A5E">
        <w:rPr>
          <w:rFonts w:ascii="Calibri" w:hAnsi="Calibri"/>
          <w:color w:val="000000" w:themeColor="text1"/>
          <w:sz w:val="22"/>
          <w:szCs w:val="22"/>
        </w:rPr>
        <w:t xml:space="preserve"> through </w:t>
      </w:r>
      <w:r w:rsidRPr="00F03A5E">
        <w:rPr>
          <w:rFonts w:ascii="Calibri" w:hAnsi="Calibri"/>
          <w:b/>
          <w:color w:val="000000" w:themeColor="text1"/>
          <w:sz w:val="22"/>
          <w:szCs w:val="22"/>
        </w:rPr>
        <w:t>interaction</w:t>
      </w:r>
      <w:r w:rsidRPr="00F03A5E">
        <w:rPr>
          <w:rFonts w:ascii="Calibri" w:hAnsi="Calibri"/>
          <w:color w:val="000000" w:themeColor="text1"/>
          <w:sz w:val="22"/>
          <w:szCs w:val="22"/>
        </w:rPr>
        <w:t xml:space="preserve"> with living individuals</w:t>
      </w:r>
      <w:r w:rsidR="00E4574A" w:rsidRPr="00F03A5E">
        <w:rPr>
          <w:rFonts w:ascii="Calibri" w:hAnsi="Calibri"/>
          <w:color w:val="000000" w:themeColor="text1"/>
          <w:sz w:val="22"/>
          <w:szCs w:val="22"/>
        </w:rPr>
        <w:t xml:space="preserve"> and use, study, or analyze the information or biospecimens</w:t>
      </w:r>
      <w:r w:rsidRPr="00F03A5E">
        <w:rPr>
          <w:rFonts w:ascii="Calibri" w:hAnsi="Calibri"/>
          <w:color w:val="000000" w:themeColor="text1"/>
          <w:sz w:val="22"/>
          <w:szCs w:val="22"/>
        </w:rPr>
        <w:t xml:space="preserve">?  </w:t>
      </w:r>
      <w:r w:rsidRPr="00F03A5E">
        <w:rPr>
          <w:rFonts w:ascii="Calibri" w:hAnsi="Calibri"/>
          <w:i/>
          <w:color w:val="000000" w:themeColor="text1"/>
          <w:sz w:val="22"/>
          <w:szCs w:val="22"/>
        </w:rPr>
        <w:t xml:space="preserve">This includes </w:t>
      </w:r>
      <w:r w:rsidR="00B30F67" w:rsidRPr="00F03A5E">
        <w:rPr>
          <w:rFonts w:ascii="Calibri" w:hAnsi="Calibri"/>
          <w:i/>
          <w:color w:val="000000" w:themeColor="text1"/>
          <w:sz w:val="22"/>
          <w:szCs w:val="22"/>
        </w:rPr>
        <w:t>communication or interpersonal contact between researchers and subjects, including indirect interaction such as via a web-based survey.</w:t>
      </w:r>
    </w:p>
    <w:p w:rsidR="007751EE" w:rsidRPr="00F03A5E" w:rsidRDefault="007751EE" w:rsidP="007751EE">
      <w:pPr>
        <w:spacing w:before="60" w:after="120"/>
        <w:ind w:left="1440"/>
        <w:rPr>
          <w:rFonts w:ascii="Calibri" w:hAnsi="Calibri" w:cs="Calibri"/>
          <w:color w:val="000000" w:themeColor="text1"/>
          <w:sz w:val="22"/>
          <w:szCs w:val="22"/>
        </w:rPr>
      </w:pPr>
      <w:r w:rsidRPr="00F03A5E">
        <w:rPr>
          <w:rFonts w:ascii="Calibri" w:hAnsi="Calibri" w:cs="Calibri"/>
          <w:b/>
          <w:bCs/>
          <w:color w:val="000000" w:themeColor="text1"/>
          <w:sz w:val="22"/>
          <w:szCs w:val="22"/>
        </w:rPr>
        <w:fldChar w:fldCharType="begin">
          <w:ffData>
            <w:name w:val="Check41"/>
            <w:enabled/>
            <w:calcOnExit w:val="0"/>
            <w:checkBox>
              <w:sizeAuto/>
              <w:default w:val="0"/>
            </w:checkBox>
          </w:ffData>
        </w:fldChar>
      </w:r>
      <w:r w:rsidRPr="00F03A5E">
        <w:rPr>
          <w:rFonts w:ascii="Calibri" w:hAnsi="Calibri" w:cs="Calibri"/>
          <w:b/>
          <w:bCs/>
          <w:color w:val="000000" w:themeColor="text1"/>
          <w:sz w:val="22"/>
          <w:szCs w:val="22"/>
        </w:rPr>
        <w:instrText xml:space="preserve"> FORMCHECKBOX </w:instrText>
      </w:r>
      <w:r w:rsidR="001E269E">
        <w:rPr>
          <w:rFonts w:ascii="Calibri" w:hAnsi="Calibri" w:cs="Calibri"/>
          <w:b/>
          <w:bCs/>
          <w:color w:val="000000" w:themeColor="text1"/>
          <w:sz w:val="22"/>
          <w:szCs w:val="22"/>
        </w:rPr>
      </w:r>
      <w:r w:rsidR="001E269E">
        <w:rPr>
          <w:rFonts w:ascii="Calibri" w:hAnsi="Calibri" w:cs="Calibri"/>
          <w:b/>
          <w:bCs/>
          <w:color w:val="000000" w:themeColor="text1"/>
          <w:sz w:val="22"/>
          <w:szCs w:val="22"/>
        </w:rPr>
        <w:fldChar w:fldCharType="separate"/>
      </w:r>
      <w:r w:rsidRPr="00F03A5E">
        <w:rPr>
          <w:rFonts w:ascii="Calibri" w:hAnsi="Calibri" w:cs="Calibri"/>
          <w:b/>
          <w:bCs/>
          <w:color w:val="000000" w:themeColor="text1"/>
          <w:sz w:val="22"/>
          <w:szCs w:val="22"/>
        </w:rPr>
        <w:fldChar w:fldCharType="end"/>
      </w:r>
      <w:r w:rsidRPr="00F03A5E">
        <w:rPr>
          <w:rFonts w:ascii="Calibri" w:hAnsi="Calibri" w:cs="Calibri"/>
          <w:b/>
          <w:bCs/>
          <w:color w:val="000000" w:themeColor="text1"/>
          <w:sz w:val="22"/>
          <w:szCs w:val="22"/>
        </w:rPr>
        <w:t xml:space="preserve"> Yes  </w:t>
      </w:r>
      <w:r w:rsidRPr="00F03A5E">
        <w:rPr>
          <w:rFonts w:ascii="Calibri" w:hAnsi="Calibri" w:cs="Calibri"/>
          <w:b/>
          <w:bCs/>
          <w:color w:val="000000" w:themeColor="text1"/>
          <w:sz w:val="22"/>
          <w:szCs w:val="22"/>
        </w:rPr>
        <w:fldChar w:fldCharType="begin">
          <w:ffData>
            <w:name w:val="Check42"/>
            <w:enabled/>
            <w:calcOnExit w:val="0"/>
            <w:checkBox>
              <w:sizeAuto/>
              <w:default w:val="0"/>
            </w:checkBox>
          </w:ffData>
        </w:fldChar>
      </w:r>
      <w:r w:rsidRPr="00F03A5E">
        <w:rPr>
          <w:rFonts w:ascii="Calibri" w:hAnsi="Calibri" w:cs="Calibri"/>
          <w:b/>
          <w:bCs/>
          <w:color w:val="000000" w:themeColor="text1"/>
          <w:sz w:val="22"/>
          <w:szCs w:val="22"/>
        </w:rPr>
        <w:instrText xml:space="preserve"> FORMCHECKBOX </w:instrText>
      </w:r>
      <w:r w:rsidR="001E269E">
        <w:rPr>
          <w:rFonts w:ascii="Calibri" w:hAnsi="Calibri" w:cs="Calibri"/>
          <w:b/>
          <w:bCs/>
          <w:color w:val="000000" w:themeColor="text1"/>
          <w:sz w:val="22"/>
          <w:szCs w:val="22"/>
        </w:rPr>
      </w:r>
      <w:r w:rsidR="001E269E">
        <w:rPr>
          <w:rFonts w:ascii="Calibri" w:hAnsi="Calibri" w:cs="Calibri"/>
          <w:b/>
          <w:bCs/>
          <w:color w:val="000000" w:themeColor="text1"/>
          <w:sz w:val="22"/>
          <w:szCs w:val="22"/>
        </w:rPr>
        <w:fldChar w:fldCharType="separate"/>
      </w:r>
      <w:r w:rsidRPr="00F03A5E">
        <w:rPr>
          <w:rFonts w:ascii="Calibri" w:hAnsi="Calibri" w:cs="Calibri"/>
          <w:b/>
          <w:bCs/>
          <w:color w:val="000000" w:themeColor="text1"/>
          <w:sz w:val="22"/>
          <w:szCs w:val="22"/>
        </w:rPr>
        <w:fldChar w:fldCharType="end"/>
      </w:r>
      <w:r w:rsidRPr="00F03A5E">
        <w:rPr>
          <w:rFonts w:ascii="Calibri" w:hAnsi="Calibri" w:cs="Calibri"/>
          <w:b/>
          <w:bCs/>
          <w:color w:val="000000" w:themeColor="text1"/>
          <w:sz w:val="22"/>
          <w:szCs w:val="22"/>
        </w:rPr>
        <w:t xml:space="preserve"> No</w:t>
      </w:r>
      <w:r w:rsidRPr="00F03A5E">
        <w:rPr>
          <w:rFonts w:ascii="Calibri" w:hAnsi="Calibri" w:cs="Calibri"/>
          <w:bCs/>
          <w:color w:val="000000" w:themeColor="text1"/>
          <w:sz w:val="22"/>
          <w:szCs w:val="22"/>
        </w:rPr>
        <w:t xml:space="preserve">  </w:t>
      </w:r>
    </w:p>
    <w:p w:rsidR="00FE7355" w:rsidRPr="00F03A5E" w:rsidRDefault="00FE7355" w:rsidP="006C2EAA">
      <w:pPr>
        <w:pStyle w:val="Footer"/>
        <w:numPr>
          <w:ilvl w:val="1"/>
          <w:numId w:val="3"/>
        </w:numPr>
        <w:tabs>
          <w:tab w:val="clear" w:pos="1440"/>
          <w:tab w:val="clear" w:pos="4320"/>
          <w:tab w:val="clear" w:pos="8640"/>
        </w:tabs>
        <w:spacing w:after="120"/>
        <w:ind w:left="1080"/>
        <w:rPr>
          <w:rFonts w:ascii="Calibri" w:hAnsi="Calibri"/>
          <w:b/>
          <w:color w:val="000000" w:themeColor="text1"/>
          <w:sz w:val="22"/>
          <w:szCs w:val="22"/>
        </w:rPr>
      </w:pPr>
      <w:r w:rsidRPr="00F03A5E">
        <w:rPr>
          <w:rFonts w:ascii="Calibri" w:hAnsi="Calibri"/>
          <w:color w:val="000000" w:themeColor="text1"/>
          <w:sz w:val="22"/>
          <w:szCs w:val="22"/>
        </w:rPr>
        <w:t>Will you</w:t>
      </w:r>
      <w:r w:rsidR="00E4574A" w:rsidRPr="00F03A5E">
        <w:rPr>
          <w:rFonts w:asciiTheme="majorHAnsi" w:hAnsiTheme="majorHAnsi" w:cstheme="majorHAnsi"/>
          <w:color w:val="000000" w:themeColor="text1"/>
        </w:rPr>
        <w:t xml:space="preserve"> </w:t>
      </w:r>
      <w:r w:rsidR="006C2EAA" w:rsidRPr="00F03A5E">
        <w:rPr>
          <w:rFonts w:ascii="Calibri" w:hAnsi="Calibri"/>
          <w:color w:val="000000" w:themeColor="text1"/>
          <w:sz w:val="22"/>
          <w:szCs w:val="22"/>
        </w:rPr>
        <w:t>o</w:t>
      </w:r>
      <w:r w:rsidR="00E4574A" w:rsidRPr="00F03A5E">
        <w:rPr>
          <w:rFonts w:ascii="Calibri" w:hAnsi="Calibri"/>
          <w:color w:val="000000" w:themeColor="text1"/>
          <w:sz w:val="22"/>
          <w:szCs w:val="22"/>
        </w:rPr>
        <w:t>btain, use, stud</w:t>
      </w:r>
      <w:r w:rsidR="006C2EAA" w:rsidRPr="00F03A5E">
        <w:rPr>
          <w:rFonts w:ascii="Calibri" w:hAnsi="Calibri"/>
          <w:color w:val="000000" w:themeColor="text1"/>
          <w:sz w:val="22"/>
          <w:szCs w:val="22"/>
        </w:rPr>
        <w:t>y</w:t>
      </w:r>
      <w:r w:rsidR="00E4574A" w:rsidRPr="00F03A5E">
        <w:rPr>
          <w:rFonts w:ascii="Calibri" w:hAnsi="Calibri"/>
          <w:color w:val="000000" w:themeColor="text1"/>
          <w:sz w:val="22"/>
          <w:szCs w:val="22"/>
        </w:rPr>
        <w:t xml:space="preserve">, analyze, or generate </w:t>
      </w:r>
      <w:r w:rsidR="00E4574A" w:rsidRPr="00F03A5E">
        <w:rPr>
          <w:rFonts w:ascii="Calibri" w:hAnsi="Calibri"/>
          <w:b/>
          <w:color w:val="000000" w:themeColor="text1"/>
          <w:sz w:val="22"/>
          <w:szCs w:val="22"/>
        </w:rPr>
        <w:t>identifiable private information</w:t>
      </w:r>
      <w:r w:rsidR="00E4574A" w:rsidRPr="00F03A5E">
        <w:rPr>
          <w:rFonts w:ascii="Calibri" w:hAnsi="Calibri"/>
          <w:color w:val="000000" w:themeColor="text1"/>
          <w:sz w:val="22"/>
          <w:szCs w:val="22"/>
        </w:rPr>
        <w:t xml:space="preserve"> or </w:t>
      </w:r>
      <w:r w:rsidR="00E4574A" w:rsidRPr="00F03A5E">
        <w:rPr>
          <w:rFonts w:ascii="Calibri" w:hAnsi="Calibri"/>
          <w:b/>
          <w:color w:val="000000" w:themeColor="text1"/>
          <w:sz w:val="22"/>
          <w:szCs w:val="22"/>
        </w:rPr>
        <w:t>identifiable biospecimens</w:t>
      </w:r>
      <w:r w:rsidR="006C2EAA" w:rsidRPr="00F03A5E">
        <w:rPr>
          <w:rFonts w:ascii="Calibri" w:hAnsi="Calibri"/>
          <w:color w:val="000000" w:themeColor="text1"/>
          <w:sz w:val="22"/>
          <w:szCs w:val="22"/>
        </w:rPr>
        <w:t>?</w:t>
      </w:r>
    </w:p>
    <w:p w:rsidR="00B30F67" w:rsidRPr="00F03A5E" w:rsidRDefault="00B30F67" w:rsidP="00B30F67">
      <w:pPr>
        <w:pStyle w:val="Footer"/>
        <w:tabs>
          <w:tab w:val="clear" w:pos="4320"/>
          <w:tab w:val="clear" w:pos="8640"/>
        </w:tabs>
        <w:spacing w:after="120"/>
        <w:ind w:left="1080"/>
        <w:rPr>
          <w:rFonts w:ascii="Calibri" w:hAnsi="Calibri"/>
          <w:i/>
          <w:color w:val="000000" w:themeColor="text1"/>
          <w:sz w:val="22"/>
          <w:szCs w:val="22"/>
        </w:rPr>
      </w:pPr>
      <w:r w:rsidRPr="00D221BC">
        <w:rPr>
          <w:rFonts w:ascii="Calibri" w:hAnsi="Calibri"/>
          <w:b/>
          <w:i/>
          <w:sz w:val="22"/>
          <w:szCs w:val="22"/>
        </w:rPr>
        <w:t>Private Information</w:t>
      </w:r>
      <w:r w:rsidRPr="00D221BC">
        <w:rPr>
          <w:rFonts w:ascii="Calibri" w:hAnsi="Calibri"/>
          <w:i/>
          <w:sz w:val="22"/>
          <w:szCs w:val="22"/>
        </w:rPr>
        <w:t xml:space="preserve"> includes information about behavior that occurs in a context in which an individual can reasonably expect that no observation or recording is taking place, and information </w:t>
      </w:r>
      <w:r w:rsidR="003916A4">
        <w:rPr>
          <w:rFonts w:ascii="Calibri" w:hAnsi="Calibri"/>
          <w:i/>
          <w:sz w:val="22"/>
          <w:szCs w:val="22"/>
        </w:rPr>
        <w:t>that</w:t>
      </w:r>
      <w:r w:rsidRPr="00D221BC">
        <w:rPr>
          <w:rFonts w:ascii="Calibri" w:hAnsi="Calibri"/>
          <w:i/>
          <w:sz w:val="22"/>
          <w:szCs w:val="22"/>
        </w:rPr>
        <w:t xml:space="preserve"> has been provided for specific purposes by an individual and </w:t>
      </w:r>
      <w:r w:rsidR="003916A4">
        <w:rPr>
          <w:rFonts w:ascii="Calibri" w:hAnsi="Calibri"/>
          <w:i/>
          <w:sz w:val="22"/>
          <w:szCs w:val="22"/>
        </w:rPr>
        <w:t>that</w:t>
      </w:r>
      <w:r w:rsidRPr="00D221BC">
        <w:rPr>
          <w:rFonts w:ascii="Calibri" w:hAnsi="Calibri"/>
          <w:i/>
          <w:sz w:val="22"/>
          <w:szCs w:val="22"/>
        </w:rPr>
        <w:t xml:space="preserve"> the individual can reasonably expect will not be made public (for example, a medical or </w:t>
      </w:r>
      <w:r w:rsidRPr="00F03A5E">
        <w:rPr>
          <w:rFonts w:ascii="Calibri" w:hAnsi="Calibri"/>
          <w:i/>
          <w:color w:val="000000" w:themeColor="text1"/>
          <w:sz w:val="22"/>
          <w:szCs w:val="22"/>
        </w:rPr>
        <w:t>education record).</w:t>
      </w:r>
    </w:p>
    <w:p w:rsidR="00327B7F" w:rsidRPr="00F03A5E" w:rsidRDefault="00327B7F" w:rsidP="00327B7F">
      <w:pPr>
        <w:pStyle w:val="Footer"/>
        <w:spacing w:after="120"/>
        <w:ind w:left="1080"/>
        <w:rPr>
          <w:rFonts w:ascii="Calibri" w:hAnsi="Calibri"/>
          <w:i/>
          <w:color w:val="000000" w:themeColor="text1"/>
          <w:sz w:val="22"/>
          <w:szCs w:val="22"/>
        </w:rPr>
      </w:pPr>
      <w:r w:rsidRPr="00F03A5E">
        <w:rPr>
          <w:rFonts w:ascii="Calibri" w:hAnsi="Calibri"/>
          <w:b/>
          <w:i/>
          <w:color w:val="000000" w:themeColor="text1"/>
          <w:sz w:val="22"/>
          <w:szCs w:val="22"/>
        </w:rPr>
        <w:t xml:space="preserve">Identifiable private information </w:t>
      </w:r>
      <w:r w:rsidRPr="00F03A5E">
        <w:rPr>
          <w:rFonts w:ascii="Calibri" w:hAnsi="Calibri"/>
          <w:i/>
          <w:color w:val="000000" w:themeColor="text1"/>
          <w:sz w:val="22"/>
          <w:szCs w:val="22"/>
        </w:rPr>
        <w:t>is private information for which the identity of the subject is or may readily be ascertained by the investigator or associated with the information.</w:t>
      </w:r>
      <w:r w:rsidR="006F0ADD" w:rsidRPr="00F03A5E">
        <w:rPr>
          <w:rFonts w:ascii="Calibri" w:hAnsi="Calibri"/>
          <w:i/>
          <w:color w:val="000000" w:themeColor="text1"/>
          <w:sz w:val="22"/>
          <w:szCs w:val="22"/>
        </w:rPr>
        <w:t xml:space="preserve"> </w:t>
      </w:r>
    </w:p>
    <w:p w:rsidR="00AA7919" w:rsidRPr="00F03A5E" w:rsidRDefault="00327B7F" w:rsidP="00327B7F">
      <w:pPr>
        <w:pStyle w:val="Footer"/>
        <w:tabs>
          <w:tab w:val="clear" w:pos="4320"/>
          <w:tab w:val="clear" w:pos="8640"/>
        </w:tabs>
        <w:spacing w:after="120"/>
        <w:ind w:left="1080"/>
        <w:rPr>
          <w:rFonts w:ascii="Calibri" w:hAnsi="Calibri"/>
          <w:i/>
          <w:color w:val="000000" w:themeColor="text1"/>
          <w:sz w:val="22"/>
          <w:szCs w:val="22"/>
        </w:rPr>
      </w:pPr>
      <w:r w:rsidRPr="00F03A5E">
        <w:rPr>
          <w:rFonts w:ascii="Calibri" w:hAnsi="Calibri"/>
          <w:b/>
          <w:i/>
          <w:color w:val="000000" w:themeColor="text1"/>
          <w:sz w:val="22"/>
          <w:szCs w:val="22"/>
        </w:rPr>
        <w:t xml:space="preserve">An identifiable biospecimen </w:t>
      </w:r>
      <w:r w:rsidRPr="00F03A5E">
        <w:rPr>
          <w:rFonts w:ascii="Calibri" w:hAnsi="Calibri"/>
          <w:i/>
          <w:color w:val="000000" w:themeColor="text1"/>
          <w:sz w:val="22"/>
          <w:szCs w:val="22"/>
        </w:rPr>
        <w:t xml:space="preserve">is a biospecimen for which the identity of the subject is or may readily be ascertained by the investigator or associated with the biospecimen. </w:t>
      </w:r>
    </w:p>
    <w:p w:rsidR="00327B7F" w:rsidRPr="00F03A5E" w:rsidRDefault="00AA7919" w:rsidP="00327B7F">
      <w:pPr>
        <w:pStyle w:val="Footer"/>
        <w:tabs>
          <w:tab w:val="clear" w:pos="4320"/>
          <w:tab w:val="clear" w:pos="8640"/>
        </w:tabs>
        <w:spacing w:after="120"/>
        <w:ind w:left="1080"/>
        <w:rPr>
          <w:rFonts w:ascii="Calibri" w:hAnsi="Calibri"/>
          <w:i/>
          <w:color w:val="000000" w:themeColor="text1"/>
          <w:sz w:val="22"/>
          <w:szCs w:val="22"/>
        </w:rPr>
      </w:pPr>
      <w:r w:rsidRPr="00F03A5E">
        <w:rPr>
          <w:rFonts w:ascii="Calibri" w:hAnsi="Calibri"/>
          <w:i/>
          <w:color w:val="000000" w:themeColor="text1"/>
          <w:sz w:val="22"/>
          <w:szCs w:val="22"/>
        </w:rPr>
        <w:t>Note: When data or specimens are coded, and the investigator has access to the key or another means to re-identify, the data is identifiable.  Consult with the IRB Office for questions on this topic.</w:t>
      </w:r>
    </w:p>
    <w:p w:rsidR="007751EE" w:rsidRPr="00F03A5E" w:rsidRDefault="007751EE" w:rsidP="0074075E">
      <w:pPr>
        <w:spacing w:before="60" w:after="240"/>
        <w:ind w:left="1440"/>
        <w:rPr>
          <w:rFonts w:ascii="Calibri" w:hAnsi="Calibri" w:cs="Calibri"/>
          <w:color w:val="000000" w:themeColor="text1"/>
          <w:sz w:val="22"/>
          <w:szCs w:val="22"/>
        </w:rPr>
      </w:pPr>
      <w:r w:rsidRPr="00F03A5E">
        <w:rPr>
          <w:rFonts w:ascii="Calibri" w:hAnsi="Calibri" w:cs="Calibri"/>
          <w:b/>
          <w:bCs/>
          <w:color w:val="000000" w:themeColor="text1"/>
          <w:sz w:val="22"/>
          <w:szCs w:val="22"/>
        </w:rPr>
        <w:fldChar w:fldCharType="begin">
          <w:ffData>
            <w:name w:val="Check41"/>
            <w:enabled/>
            <w:calcOnExit w:val="0"/>
            <w:checkBox>
              <w:sizeAuto/>
              <w:default w:val="0"/>
            </w:checkBox>
          </w:ffData>
        </w:fldChar>
      </w:r>
      <w:r w:rsidRPr="00F03A5E">
        <w:rPr>
          <w:rFonts w:ascii="Calibri" w:hAnsi="Calibri" w:cs="Calibri"/>
          <w:b/>
          <w:bCs/>
          <w:color w:val="000000" w:themeColor="text1"/>
          <w:sz w:val="22"/>
          <w:szCs w:val="22"/>
        </w:rPr>
        <w:instrText xml:space="preserve"> FORMCHECKBOX </w:instrText>
      </w:r>
      <w:r w:rsidR="001E269E">
        <w:rPr>
          <w:rFonts w:ascii="Calibri" w:hAnsi="Calibri" w:cs="Calibri"/>
          <w:b/>
          <w:bCs/>
          <w:color w:val="000000" w:themeColor="text1"/>
          <w:sz w:val="22"/>
          <w:szCs w:val="22"/>
        </w:rPr>
      </w:r>
      <w:r w:rsidR="001E269E">
        <w:rPr>
          <w:rFonts w:ascii="Calibri" w:hAnsi="Calibri" w:cs="Calibri"/>
          <w:b/>
          <w:bCs/>
          <w:color w:val="000000" w:themeColor="text1"/>
          <w:sz w:val="22"/>
          <w:szCs w:val="22"/>
        </w:rPr>
        <w:fldChar w:fldCharType="separate"/>
      </w:r>
      <w:r w:rsidRPr="00F03A5E">
        <w:rPr>
          <w:rFonts w:ascii="Calibri" w:hAnsi="Calibri" w:cs="Calibri"/>
          <w:b/>
          <w:bCs/>
          <w:color w:val="000000" w:themeColor="text1"/>
          <w:sz w:val="22"/>
          <w:szCs w:val="22"/>
        </w:rPr>
        <w:fldChar w:fldCharType="end"/>
      </w:r>
      <w:r w:rsidRPr="00F03A5E">
        <w:rPr>
          <w:rFonts w:ascii="Calibri" w:hAnsi="Calibri" w:cs="Calibri"/>
          <w:b/>
          <w:bCs/>
          <w:color w:val="000000" w:themeColor="text1"/>
          <w:sz w:val="22"/>
          <w:szCs w:val="22"/>
        </w:rPr>
        <w:t xml:space="preserve"> Yes  </w:t>
      </w:r>
      <w:r w:rsidRPr="00F03A5E">
        <w:rPr>
          <w:rFonts w:ascii="Calibri" w:hAnsi="Calibri" w:cs="Calibri"/>
          <w:b/>
          <w:bCs/>
          <w:color w:val="000000" w:themeColor="text1"/>
          <w:sz w:val="22"/>
          <w:szCs w:val="22"/>
        </w:rPr>
        <w:fldChar w:fldCharType="begin">
          <w:ffData>
            <w:name w:val="Check42"/>
            <w:enabled/>
            <w:calcOnExit w:val="0"/>
            <w:checkBox>
              <w:sizeAuto/>
              <w:default w:val="0"/>
            </w:checkBox>
          </w:ffData>
        </w:fldChar>
      </w:r>
      <w:r w:rsidRPr="00F03A5E">
        <w:rPr>
          <w:rFonts w:ascii="Calibri" w:hAnsi="Calibri" w:cs="Calibri"/>
          <w:b/>
          <w:bCs/>
          <w:color w:val="000000" w:themeColor="text1"/>
          <w:sz w:val="22"/>
          <w:szCs w:val="22"/>
        </w:rPr>
        <w:instrText xml:space="preserve"> FORMCHECKBOX </w:instrText>
      </w:r>
      <w:r w:rsidR="001E269E">
        <w:rPr>
          <w:rFonts w:ascii="Calibri" w:hAnsi="Calibri" w:cs="Calibri"/>
          <w:b/>
          <w:bCs/>
          <w:color w:val="000000" w:themeColor="text1"/>
          <w:sz w:val="22"/>
          <w:szCs w:val="22"/>
        </w:rPr>
      </w:r>
      <w:r w:rsidR="001E269E">
        <w:rPr>
          <w:rFonts w:ascii="Calibri" w:hAnsi="Calibri" w:cs="Calibri"/>
          <w:b/>
          <w:bCs/>
          <w:color w:val="000000" w:themeColor="text1"/>
          <w:sz w:val="22"/>
          <w:szCs w:val="22"/>
        </w:rPr>
        <w:fldChar w:fldCharType="separate"/>
      </w:r>
      <w:r w:rsidRPr="00F03A5E">
        <w:rPr>
          <w:rFonts w:ascii="Calibri" w:hAnsi="Calibri" w:cs="Calibri"/>
          <w:b/>
          <w:bCs/>
          <w:color w:val="000000" w:themeColor="text1"/>
          <w:sz w:val="22"/>
          <w:szCs w:val="22"/>
        </w:rPr>
        <w:fldChar w:fldCharType="end"/>
      </w:r>
      <w:r w:rsidRPr="00F03A5E">
        <w:rPr>
          <w:rFonts w:ascii="Calibri" w:hAnsi="Calibri" w:cs="Calibri"/>
          <w:b/>
          <w:bCs/>
          <w:color w:val="000000" w:themeColor="text1"/>
          <w:sz w:val="22"/>
          <w:szCs w:val="22"/>
        </w:rPr>
        <w:t xml:space="preserve"> No</w:t>
      </w:r>
      <w:r w:rsidRPr="00F03A5E">
        <w:rPr>
          <w:rFonts w:ascii="Calibri" w:hAnsi="Calibri" w:cs="Calibri"/>
          <w:bCs/>
          <w:color w:val="000000" w:themeColor="text1"/>
          <w:sz w:val="22"/>
          <w:szCs w:val="22"/>
        </w:rPr>
        <w:t xml:space="preserve">  </w:t>
      </w:r>
    </w:p>
    <w:p w:rsidR="00FE7355" w:rsidRPr="00F03A5E" w:rsidRDefault="00B30F67" w:rsidP="00B30F67">
      <w:pPr>
        <w:pStyle w:val="Footer"/>
        <w:numPr>
          <w:ilvl w:val="0"/>
          <w:numId w:val="3"/>
        </w:numPr>
        <w:tabs>
          <w:tab w:val="clear" w:pos="4320"/>
          <w:tab w:val="clear" w:pos="8640"/>
        </w:tabs>
        <w:spacing w:after="120"/>
        <w:rPr>
          <w:rFonts w:ascii="Calibri" w:hAnsi="Calibri"/>
          <w:color w:val="000000" w:themeColor="text1"/>
          <w:sz w:val="22"/>
          <w:szCs w:val="22"/>
        </w:rPr>
      </w:pPr>
      <w:r w:rsidRPr="00F03A5E">
        <w:rPr>
          <w:rFonts w:ascii="Calibri" w:hAnsi="Calibri"/>
          <w:color w:val="000000" w:themeColor="text1"/>
          <w:sz w:val="22"/>
          <w:szCs w:val="22"/>
        </w:rPr>
        <w:t>Is the activity “</w:t>
      </w:r>
      <w:r w:rsidRPr="00F03A5E">
        <w:rPr>
          <w:rFonts w:ascii="Calibri" w:hAnsi="Calibri"/>
          <w:b/>
          <w:color w:val="000000" w:themeColor="text1"/>
          <w:sz w:val="22"/>
          <w:szCs w:val="22"/>
        </w:rPr>
        <w:t>human subjects research</w:t>
      </w:r>
      <w:r w:rsidRPr="00F03A5E">
        <w:rPr>
          <w:rFonts w:ascii="Calibri" w:hAnsi="Calibri"/>
          <w:color w:val="000000" w:themeColor="text1"/>
          <w:sz w:val="22"/>
          <w:szCs w:val="22"/>
        </w:rPr>
        <w:t xml:space="preserve">” as defined by DHHS (“Yes” to </w:t>
      </w:r>
      <w:r w:rsidR="00C6688B" w:rsidRPr="00F03A5E">
        <w:rPr>
          <w:rFonts w:ascii="Calibri" w:hAnsi="Calibri"/>
          <w:color w:val="000000" w:themeColor="text1"/>
          <w:sz w:val="22"/>
          <w:szCs w:val="22"/>
        </w:rPr>
        <w:t>2</w:t>
      </w:r>
      <w:r w:rsidRPr="00F03A5E">
        <w:rPr>
          <w:rFonts w:ascii="Calibri" w:hAnsi="Calibri"/>
          <w:color w:val="000000" w:themeColor="text1"/>
          <w:sz w:val="22"/>
          <w:szCs w:val="22"/>
        </w:rPr>
        <w:t xml:space="preserve">(a) </w:t>
      </w:r>
      <w:r w:rsidRPr="00F03A5E">
        <w:rPr>
          <w:rFonts w:ascii="Calibri" w:hAnsi="Calibri"/>
          <w:b/>
          <w:color w:val="000000" w:themeColor="text1"/>
          <w:sz w:val="22"/>
          <w:szCs w:val="22"/>
          <w:u w:val="single"/>
        </w:rPr>
        <w:t>and</w:t>
      </w:r>
      <w:r w:rsidRPr="00F03A5E">
        <w:rPr>
          <w:rFonts w:ascii="Calibri" w:hAnsi="Calibri"/>
          <w:color w:val="000000" w:themeColor="text1"/>
          <w:sz w:val="22"/>
          <w:szCs w:val="22"/>
        </w:rPr>
        <w:t xml:space="preserve"> (b) and “Yes” to </w:t>
      </w:r>
      <w:r w:rsidR="00C6688B" w:rsidRPr="00F03A5E">
        <w:rPr>
          <w:rFonts w:ascii="Calibri" w:hAnsi="Calibri"/>
          <w:color w:val="000000" w:themeColor="text1"/>
          <w:sz w:val="22"/>
          <w:szCs w:val="22"/>
        </w:rPr>
        <w:t>3</w:t>
      </w:r>
      <w:r w:rsidRPr="00F03A5E">
        <w:rPr>
          <w:rFonts w:ascii="Calibri" w:hAnsi="Calibri"/>
          <w:color w:val="000000" w:themeColor="text1"/>
          <w:sz w:val="22"/>
          <w:szCs w:val="22"/>
        </w:rPr>
        <w:t xml:space="preserve">(a), (b), </w:t>
      </w:r>
      <w:r w:rsidRPr="00F03A5E">
        <w:rPr>
          <w:rFonts w:ascii="Calibri" w:hAnsi="Calibri"/>
          <w:color w:val="000000" w:themeColor="text1"/>
          <w:sz w:val="22"/>
          <w:szCs w:val="22"/>
          <w:u w:val="single"/>
        </w:rPr>
        <w:t>or</w:t>
      </w:r>
      <w:r w:rsidRPr="00F03A5E">
        <w:rPr>
          <w:rFonts w:ascii="Calibri" w:hAnsi="Calibri"/>
          <w:color w:val="000000" w:themeColor="text1"/>
          <w:sz w:val="22"/>
          <w:szCs w:val="22"/>
        </w:rPr>
        <w:t xml:space="preserve"> (c))?</w:t>
      </w:r>
    </w:p>
    <w:p w:rsidR="00FE7355" w:rsidRPr="00F03A5E" w:rsidRDefault="007751EE" w:rsidP="007751EE">
      <w:pPr>
        <w:pStyle w:val="Footer"/>
        <w:tabs>
          <w:tab w:val="clear" w:pos="4320"/>
          <w:tab w:val="clear" w:pos="8640"/>
        </w:tabs>
        <w:spacing w:after="120"/>
        <w:ind w:left="720"/>
        <w:rPr>
          <w:rFonts w:ascii="Calibri" w:hAnsi="Calibri"/>
          <w:color w:val="000000" w:themeColor="text1"/>
          <w:sz w:val="22"/>
          <w:szCs w:val="22"/>
        </w:rPr>
      </w:pPr>
      <w:r w:rsidRPr="00F03A5E">
        <w:rPr>
          <w:rFonts w:ascii="Calibri" w:hAnsi="Calibri" w:cs="Calibri"/>
          <w:b/>
          <w:bCs/>
          <w:color w:val="000000" w:themeColor="text1"/>
          <w:sz w:val="22"/>
          <w:szCs w:val="22"/>
        </w:rPr>
        <w:fldChar w:fldCharType="begin">
          <w:ffData>
            <w:name w:val="Check41"/>
            <w:enabled/>
            <w:calcOnExit w:val="0"/>
            <w:checkBox>
              <w:sizeAuto/>
              <w:default w:val="0"/>
            </w:checkBox>
          </w:ffData>
        </w:fldChar>
      </w:r>
      <w:r w:rsidRPr="00F03A5E">
        <w:rPr>
          <w:rFonts w:ascii="Calibri" w:hAnsi="Calibri" w:cs="Calibri"/>
          <w:b/>
          <w:bCs/>
          <w:color w:val="000000" w:themeColor="text1"/>
          <w:sz w:val="22"/>
          <w:szCs w:val="22"/>
        </w:rPr>
        <w:instrText xml:space="preserve"> FORMCHECKBOX </w:instrText>
      </w:r>
      <w:r w:rsidR="001E269E">
        <w:rPr>
          <w:rFonts w:ascii="Calibri" w:hAnsi="Calibri" w:cs="Calibri"/>
          <w:b/>
          <w:bCs/>
          <w:color w:val="000000" w:themeColor="text1"/>
          <w:sz w:val="22"/>
          <w:szCs w:val="22"/>
        </w:rPr>
      </w:r>
      <w:r w:rsidR="001E269E">
        <w:rPr>
          <w:rFonts w:ascii="Calibri" w:hAnsi="Calibri" w:cs="Calibri"/>
          <w:b/>
          <w:bCs/>
          <w:color w:val="000000" w:themeColor="text1"/>
          <w:sz w:val="22"/>
          <w:szCs w:val="22"/>
        </w:rPr>
        <w:fldChar w:fldCharType="separate"/>
      </w:r>
      <w:r w:rsidRPr="00F03A5E">
        <w:rPr>
          <w:rFonts w:ascii="Calibri" w:hAnsi="Calibri" w:cs="Calibri"/>
          <w:b/>
          <w:bCs/>
          <w:color w:val="000000" w:themeColor="text1"/>
          <w:sz w:val="22"/>
          <w:szCs w:val="22"/>
        </w:rPr>
        <w:fldChar w:fldCharType="end"/>
      </w:r>
      <w:r w:rsidRPr="00F03A5E">
        <w:rPr>
          <w:rFonts w:ascii="Calibri" w:hAnsi="Calibri" w:cs="Calibri"/>
          <w:b/>
          <w:bCs/>
          <w:color w:val="000000" w:themeColor="text1"/>
          <w:sz w:val="22"/>
          <w:szCs w:val="22"/>
        </w:rPr>
        <w:t xml:space="preserve"> Yes.  </w:t>
      </w:r>
      <w:r w:rsidRPr="00F03A5E">
        <w:rPr>
          <w:rFonts w:ascii="Calibri" w:hAnsi="Calibri" w:cs="Calibri"/>
          <w:bCs/>
          <w:color w:val="000000" w:themeColor="text1"/>
          <w:sz w:val="22"/>
          <w:szCs w:val="22"/>
        </w:rPr>
        <w:t xml:space="preserve">The proposed activity is or includes human subjects research.  Do not submit this form, an application for an exempt determination or IRB review is required.  Please contact the IRB office with any questions.  </w:t>
      </w:r>
    </w:p>
    <w:p w:rsidR="00F23936" w:rsidRPr="00F03A5E" w:rsidRDefault="007751EE" w:rsidP="0074075E">
      <w:pPr>
        <w:pStyle w:val="Footer"/>
        <w:tabs>
          <w:tab w:val="clear" w:pos="4320"/>
          <w:tab w:val="clear" w:pos="8640"/>
        </w:tabs>
        <w:spacing w:after="240"/>
        <w:ind w:left="720"/>
        <w:rPr>
          <w:rFonts w:ascii="Calibri" w:hAnsi="Calibri"/>
          <w:color w:val="000000" w:themeColor="text1"/>
          <w:sz w:val="22"/>
          <w:szCs w:val="22"/>
        </w:rPr>
      </w:pPr>
      <w:r w:rsidRPr="00F03A5E">
        <w:rPr>
          <w:rFonts w:ascii="Calibri" w:hAnsi="Calibri" w:cs="Calibri"/>
          <w:b/>
          <w:bCs/>
          <w:color w:val="000000" w:themeColor="text1"/>
          <w:sz w:val="22"/>
          <w:szCs w:val="22"/>
        </w:rPr>
        <w:fldChar w:fldCharType="begin">
          <w:ffData>
            <w:name w:val="Check41"/>
            <w:enabled/>
            <w:calcOnExit w:val="0"/>
            <w:checkBox>
              <w:sizeAuto/>
              <w:default w:val="0"/>
            </w:checkBox>
          </w:ffData>
        </w:fldChar>
      </w:r>
      <w:r w:rsidRPr="00F03A5E">
        <w:rPr>
          <w:rFonts w:ascii="Calibri" w:hAnsi="Calibri" w:cs="Calibri"/>
          <w:b/>
          <w:bCs/>
          <w:color w:val="000000" w:themeColor="text1"/>
          <w:sz w:val="22"/>
          <w:szCs w:val="22"/>
        </w:rPr>
        <w:instrText xml:space="preserve"> FORMCHECKBOX </w:instrText>
      </w:r>
      <w:r w:rsidR="001E269E">
        <w:rPr>
          <w:rFonts w:ascii="Calibri" w:hAnsi="Calibri" w:cs="Calibri"/>
          <w:b/>
          <w:bCs/>
          <w:color w:val="000000" w:themeColor="text1"/>
          <w:sz w:val="22"/>
          <w:szCs w:val="22"/>
        </w:rPr>
      </w:r>
      <w:r w:rsidR="001E269E">
        <w:rPr>
          <w:rFonts w:ascii="Calibri" w:hAnsi="Calibri" w:cs="Calibri"/>
          <w:b/>
          <w:bCs/>
          <w:color w:val="000000" w:themeColor="text1"/>
          <w:sz w:val="22"/>
          <w:szCs w:val="22"/>
        </w:rPr>
        <w:fldChar w:fldCharType="separate"/>
      </w:r>
      <w:r w:rsidRPr="00F03A5E">
        <w:rPr>
          <w:rFonts w:ascii="Calibri" w:hAnsi="Calibri" w:cs="Calibri"/>
          <w:b/>
          <w:bCs/>
          <w:color w:val="000000" w:themeColor="text1"/>
          <w:sz w:val="22"/>
          <w:szCs w:val="22"/>
        </w:rPr>
        <w:fldChar w:fldCharType="end"/>
      </w:r>
      <w:r w:rsidRPr="00F03A5E">
        <w:rPr>
          <w:rFonts w:ascii="Calibri" w:hAnsi="Calibri" w:cs="Calibri"/>
          <w:b/>
          <w:bCs/>
          <w:color w:val="000000" w:themeColor="text1"/>
          <w:sz w:val="22"/>
          <w:szCs w:val="22"/>
        </w:rPr>
        <w:t xml:space="preserve"> No.  </w:t>
      </w:r>
      <w:r w:rsidRPr="00F03A5E">
        <w:rPr>
          <w:rFonts w:ascii="Calibri" w:hAnsi="Calibri" w:cs="Calibri"/>
          <w:bCs/>
          <w:color w:val="000000" w:themeColor="text1"/>
          <w:sz w:val="22"/>
          <w:szCs w:val="22"/>
        </w:rPr>
        <w:t>The proposed activity is not human subjects research according to the Common Rule.  Proceed to Section V to evaluate whether the proposed activity is research subject to FDA regulations.</w:t>
      </w:r>
      <w:r w:rsidRPr="00F03A5E">
        <w:rPr>
          <w:rFonts w:ascii="Calibri" w:hAnsi="Calibri" w:cs="Calibri"/>
          <w:b/>
          <w:bCs/>
          <w:color w:val="000000" w:themeColor="text1"/>
          <w:sz w:val="22"/>
          <w:szCs w:val="22"/>
        </w:rPr>
        <w:t xml:space="preserve">  </w:t>
      </w:r>
    </w:p>
    <w:p w:rsidR="00F23E2F" w:rsidRPr="00F03A5E" w:rsidRDefault="00F23E2F" w:rsidP="0005552B">
      <w:pPr>
        <w:pStyle w:val="Heading1"/>
        <w:numPr>
          <w:ilvl w:val="0"/>
          <w:numId w:val="10"/>
        </w:numPr>
        <w:spacing w:after="120"/>
        <w:ind w:left="187" w:hanging="187"/>
        <w:rPr>
          <w:rFonts w:ascii="Calibri" w:hAnsi="Calibri"/>
          <w:color w:val="000000" w:themeColor="text1"/>
          <w:sz w:val="22"/>
          <w:szCs w:val="22"/>
        </w:rPr>
      </w:pPr>
      <w:r w:rsidRPr="00F03A5E">
        <w:rPr>
          <w:rFonts w:ascii="Calibri" w:hAnsi="Calibri"/>
          <w:color w:val="000000" w:themeColor="text1"/>
          <w:sz w:val="22"/>
          <w:szCs w:val="22"/>
        </w:rPr>
        <w:t>FDA DETERMINATION</w:t>
      </w:r>
    </w:p>
    <w:p w:rsidR="00F23E2F" w:rsidRPr="00F03A5E" w:rsidRDefault="001162EC" w:rsidP="00FF2293">
      <w:pPr>
        <w:pStyle w:val="Heading1"/>
        <w:numPr>
          <w:ilvl w:val="0"/>
          <w:numId w:val="6"/>
        </w:numPr>
        <w:spacing w:after="120"/>
        <w:rPr>
          <w:rFonts w:ascii="Calibri" w:hAnsi="Calibri"/>
          <w:b w:val="0"/>
          <w:color w:val="000000" w:themeColor="text1"/>
          <w:sz w:val="22"/>
          <w:szCs w:val="22"/>
        </w:rPr>
      </w:pPr>
      <w:r w:rsidRPr="00F03A5E">
        <w:rPr>
          <w:rFonts w:ascii="Calibri" w:hAnsi="Calibri"/>
          <w:b w:val="0"/>
          <w:color w:val="000000" w:themeColor="text1"/>
          <w:sz w:val="22"/>
          <w:szCs w:val="22"/>
        </w:rPr>
        <w:t xml:space="preserve">Does the activity include the </w:t>
      </w:r>
      <w:r w:rsidRPr="00F03A5E">
        <w:rPr>
          <w:rFonts w:ascii="Calibri" w:hAnsi="Calibri"/>
          <w:b w:val="0"/>
          <w:color w:val="000000" w:themeColor="text1"/>
          <w:sz w:val="22"/>
          <w:szCs w:val="22"/>
          <w:u w:val="single"/>
        </w:rPr>
        <w:t>evaluation</w:t>
      </w:r>
      <w:r w:rsidRPr="00F03A5E">
        <w:rPr>
          <w:rFonts w:ascii="Calibri" w:hAnsi="Calibri"/>
          <w:b w:val="0"/>
          <w:color w:val="000000" w:themeColor="text1"/>
          <w:sz w:val="22"/>
          <w:szCs w:val="22"/>
        </w:rPr>
        <w:t xml:space="preserve"> of an</w:t>
      </w:r>
      <w:r w:rsidR="00866397" w:rsidRPr="00F03A5E">
        <w:rPr>
          <w:rFonts w:ascii="Calibri" w:hAnsi="Calibri"/>
          <w:color w:val="000000" w:themeColor="text1"/>
          <w:sz w:val="22"/>
          <w:szCs w:val="22"/>
        </w:rPr>
        <w:t xml:space="preserve"> “FDA</w:t>
      </w:r>
      <w:r w:rsidRPr="00F03A5E">
        <w:rPr>
          <w:rFonts w:ascii="Calibri" w:hAnsi="Calibri"/>
          <w:color w:val="000000" w:themeColor="text1"/>
          <w:sz w:val="22"/>
          <w:szCs w:val="22"/>
        </w:rPr>
        <w:t>-regulated test a</w:t>
      </w:r>
      <w:r w:rsidR="00866397" w:rsidRPr="00F03A5E">
        <w:rPr>
          <w:rFonts w:ascii="Calibri" w:hAnsi="Calibri"/>
          <w:color w:val="000000" w:themeColor="text1"/>
          <w:sz w:val="22"/>
          <w:szCs w:val="22"/>
        </w:rPr>
        <w:t>rticle</w:t>
      </w:r>
      <w:r w:rsidRPr="00F03A5E">
        <w:rPr>
          <w:rFonts w:ascii="Calibri" w:hAnsi="Calibri"/>
          <w:color w:val="000000" w:themeColor="text1"/>
          <w:sz w:val="22"/>
          <w:szCs w:val="22"/>
        </w:rPr>
        <w:t>”</w:t>
      </w:r>
      <w:r w:rsidRPr="00F03A5E">
        <w:rPr>
          <w:rFonts w:ascii="Calibri" w:hAnsi="Calibri"/>
          <w:b w:val="0"/>
          <w:color w:val="000000" w:themeColor="text1"/>
          <w:sz w:val="22"/>
          <w:szCs w:val="22"/>
        </w:rPr>
        <w:t>?</w:t>
      </w:r>
    </w:p>
    <w:p w:rsidR="00A529A1" w:rsidRPr="00F03A5E" w:rsidRDefault="00A529A1" w:rsidP="00A529A1">
      <w:pPr>
        <w:pStyle w:val="ListParagraph"/>
        <w:numPr>
          <w:ilvl w:val="1"/>
          <w:numId w:val="6"/>
        </w:numPr>
        <w:tabs>
          <w:tab w:val="clear" w:pos="1440"/>
          <w:tab w:val="num" w:pos="1080"/>
        </w:tabs>
        <w:spacing w:after="120"/>
        <w:ind w:left="1080"/>
        <w:contextualSpacing w:val="0"/>
        <w:rPr>
          <w:color w:val="000000" w:themeColor="text1"/>
          <w:sz w:val="22"/>
          <w:szCs w:val="22"/>
        </w:rPr>
      </w:pPr>
      <w:r w:rsidRPr="00F03A5E">
        <w:rPr>
          <w:rFonts w:ascii="Calibri" w:hAnsi="Calibri" w:cs="Calibri"/>
          <w:color w:val="000000" w:themeColor="text1"/>
          <w:sz w:val="22"/>
          <w:szCs w:val="22"/>
        </w:rPr>
        <w:t xml:space="preserve">Does the </w:t>
      </w:r>
      <w:r w:rsidR="00F23E2F" w:rsidRPr="00F03A5E">
        <w:rPr>
          <w:rFonts w:ascii="Calibri" w:hAnsi="Calibri"/>
          <w:color w:val="000000" w:themeColor="text1"/>
          <w:sz w:val="22"/>
          <w:szCs w:val="22"/>
        </w:rPr>
        <w:t xml:space="preserve">activity </w:t>
      </w:r>
      <w:r w:rsidRPr="00F03A5E">
        <w:rPr>
          <w:rFonts w:ascii="Calibri" w:hAnsi="Calibri"/>
          <w:color w:val="000000" w:themeColor="text1"/>
          <w:sz w:val="22"/>
          <w:szCs w:val="22"/>
        </w:rPr>
        <w:t xml:space="preserve">evaluate </w:t>
      </w:r>
      <w:r w:rsidR="00F23E2F" w:rsidRPr="00F03A5E">
        <w:rPr>
          <w:rFonts w:ascii="Calibri" w:hAnsi="Calibri"/>
          <w:color w:val="000000" w:themeColor="text1"/>
          <w:sz w:val="22"/>
          <w:szCs w:val="22"/>
        </w:rPr>
        <w:t xml:space="preserve">a </w:t>
      </w:r>
      <w:r w:rsidR="00F23E2F" w:rsidRPr="00F03A5E">
        <w:rPr>
          <w:rFonts w:ascii="Calibri" w:hAnsi="Calibri"/>
          <w:b/>
          <w:color w:val="000000" w:themeColor="text1"/>
          <w:sz w:val="22"/>
          <w:szCs w:val="22"/>
        </w:rPr>
        <w:t>DRUG</w:t>
      </w:r>
      <w:r w:rsidR="00866397" w:rsidRPr="00F03A5E">
        <w:rPr>
          <w:rFonts w:ascii="Calibri" w:hAnsi="Calibri"/>
          <w:b/>
          <w:color w:val="000000" w:themeColor="text1"/>
          <w:sz w:val="22"/>
          <w:szCs w:val="22"/>
        </w:rPr>
        <w:t xml:space="preserve"> or </w:t>
      </w:r>
      <w:r w:rsidR="00F23E2F" w:rsidRPr="00F03A5E">
        <w:rPr>
          <w:rFonts w:ascii="Calibri" w:hAnsi="Calibri"/>
          <w:b/>
          <w:color w:val="000000" w:themeColor="text1"/>
          <w:sz w:val="22"/>
          <w:szCs w:val="22"/>
        </w:rPr>
        <w:t>BIOLOGIC</w:t>
      </w:r>
      <w:r w:rsidRPr="00F03A5E">
        <w:rPr>
          <w:rFonts w:ascii="Calibri" w:hAnsi="Calibri"/>
          <w:color w:val="000000" w:themeColor="text1"/>
          <w:sz w:val="22"/>
          <w:szCs w:val="22"/>
        </w:rPr>
        <w:t>?</w:t>
      </w:r>
      <w:r w:rsidR="00F23E2F" w:rsidRPr="00F03A5E">
        <w:rPr>
          <w:rFonts w:ascii="Calibri" w:hAnsi="Calibri"/>
          <w:color w:val="000000" w:themeColor="text1"/>
          <w:sz w:val="22"/>
          <w:szCs w:val="22"/>
        </w:rPr>
        <w:t xml:space="preserve"> </w:t>
      </w:r>
      <w:r w:rsidRPr="00F03A5E">
        <w:rPr>
          <w:rFonts w:ascii="Calibri" w:hAnsi="Calibri"/>
          <w:i/>
          <w:color w:val="000000" w:themeColor="text1"/>
          <w:sz w:val="22"/>
          <w:szCs w:val="22"/>
        </w:rPr>
        <w:t>(A</w:t>
      </w:r>
      <w:r w:rsidR="00F23E2F" w:rsidRPr="00F03A5E">
        <w:rPr>
          <w:rFonts w:ascii="Calibri" w:hAnsi="Calibri"/>
          <w:i/>
          <w:color w:val="000000" w:themeColor="text1"/>
          <w:sz w:val="22"/>
          <w:szCs w:val="22"/>
        </w:rPr>
        <w:t xml:space="preserve"> chemical or biological substance – other than food – that achieves its primary intended purposes through chemical action within or on the body or which is dependent upon being metabolized for the achievement of any of its primary intended purposes</w:t>
      </w:r>
      <w:r w:rsidRPr="00F03A5E">
        <w:rPr>
          <w:rFonts w:ascii="Calibri" w:hAnsi="Calibri"/>
          <w:i/>
          <w:color w:val="000000" w:themeColor="text1"/>
          <w:sz w:val="22"/>
          <w:szCs w:val="22"/>
        </w:rPr>
        <w:t>.</w:t>
      </w:r>
      <w:r w:rsidR="00F23E2F" w:rsidRPr="00F03A5E">
        <w:rPr>
          <w:rFonts w:ascii="Calibri" w:hAnsi="Calibri"/>
          <w:i/>
          <w:color w:val="000000" w:themeColor="text1"/>
          <w:sz w:val="22"/>
          <w:szCs w:val="22"/>
        </w:rPr>
        <w:t>)</w:t>
      </w:r>
      <w:r w:rsidR="00F23E2F" w:rsidRPr="00F03A5E">
        <w:rPr>
          <w:rFonts w:ascii="Calibri" w:hAnsi="Calibri"/>
          <w:color w:val="000000" w:themeColor="text1"/>
          <w:sz w:val="22"/>
          <w:szCs w:val="22"/>
        </w:rPr>
        <w:t xml:space="preserve"> </w:t>
      </w:r>
    </w:p>
    <w:p w:rsidR="00A529A1" w:rsidRPr="00F03A5E" w:rsidRDefault="00A529A1" w:rsidP="00FF2293">
      <w:pPr>
        <w:spacing w:before="60" w:after="120"/>
        <w:ind w:left="1440"/>
        <w:rPr>
          <w:rFonts w:ascii="Calibri" w:hAnsi="Calibri" w:cs="Calibri"/>
          <w:color w:val="000000" w:themeColor="text1"/>
          <w:sz w:val="22"/>
          <w:szCs w:val="22"/>
        </w:rPr>
      </w:pPr>
      <w:r w:rsidRPr="00F03A5E">
        <w:rPr>
          <w:rFonts w:ascii="Calibri" w:hAnsi="Calibri" w:cs="Calibri"/>
          <w:b/>
          <w:bCs/>
          <w:color w:val="000000" w:themeColor="text1"/>
          <w:sz w:val="22"/>
          <w:szCs w:val="22"/>
        </w:rPr>
        <w:fldChar w:fldCharType="begin">
          <w:ffData>
            <w:name w:val="Check41"/>
            <w:enabled/>
            <w:calcOnExit w:val="0"/>
            <w:checkBox>
              <w:sizeAuto/>
              <w:default w:val="0"/>
            </w:checkBox>
          </w:ffData>
        </w:fldChar>
      </w:r>
      <w:r w:rsidRPr="00F03A5E">
        <w:rPr>
          <w:rFonts w:ascii="Calibri" w:hAnsi="Calibri" w:cs="Calibri"/>
          <w:b/>
          <w:bCs/>
          <w:color w:val="000000" w:themeColor="text1"/>
          <w:sz w:val="22"/>
          <w:szCs w:val="22"/>
        </w:rPr>
        <w:instrText xml:space="preserve"> FORMCHECKBOX </w:instrText>
      </w:r>
      <w:r w:rsidR="001E269E">
        <w:rPr>
          <w:rFonts w:ascii="Calibri" w:hAnsi="Calibri" w:cs="Calibri"/>
          <w:b/>
          <w:bCs/>
          <w:color w:val="000000" w:themeColor="text1"/>
          <w:sz w:val="22"/>
          <w:szCs w:val="22"/>
        </w:rPr>
      </w:r>
      <w:r w:rsidR="001E269E">
        <w:rPr>
          <w:rFonts w:ascii="Calibri" w:hAnsi="Calibri" w:cs="Calibri"/>
          <w:b/>
          <w:bCs/>
          <w:color w:val="000000" w:themeColor="text1"/>
          <w:sz w:val="22"/>
          <w:szCs w:val="22"/>
        </w:rPr>
        <w:fldChar w:fldCharType="separate"/>
      </w:r>
      <w:r w:rsidRPr="00F03A5E">
        <w:rPr>
          <w:rFonts w:ascii="Calibri" w:hAnsi="Calibri" w:cs="Calibri"/>
          <w:b/>
          <w:bCs/>
          <w:color w:val="000000" w:themeColor="text1"/>
          <w:sz w:val="22"/>
          <w:szCs w:val="22"/>
        </w:rPr>
        <w:fldChar w:fldCharType="end"/>
      </w:r>
      <w:r w:rsidRPr="00F03A5E">
        <w:rPr>
          <w:rFonts w:ascii="Calibri" w:hAnsi="Calibri" w:cs="Calibri"/>
          <w:b/>
          <w:bCs/>
          <w:color w:val="000000" w:themeColor="text1"/>
          <w:sz w:val="22"/>
          <w:szCs w:val="22"/>
        </w:rPr>
        <w:t xml:space="preserve"> Yes  </w:t>
      </w:r>
      <w:r w:rsidRPr="00F03A5E">
        <w:rPr>
          <w:rFonts w:ascii="Calibri" w:hAnsi="Calibri" w:cs="Calibri"/>
          <w:b/>
          <w:bCs/>
          <w:color w:val="000000" w:themeColor="text1"/>
          <w:sz w:val="22"/>
          <w:szCs w:val="22"/>
        </w:rPr>
        <w:fldChar w:fldCharType="begin">
          <w:ffData>
            <w:name w:val="Check42"/>
            <w:enabled/>
            <w:calcOnExit w:val="0"/>
            <w:checkBox>
              <w:sizeAuto/>
              <w:default w:val="0"/>
            </w:checkBox>
          </w:ffData>
        </w:fldChar>
      </w:r>
      <w:r w:rsidRPr="00F03A5E">
        <w:rPr>
          <w:rFonts w:ascii="Calibri" w:hAnsi="Calibri" w:cs="Calibri"/>
          <w:b/>
          <w:bCs/>
          <w:color w:val="000000" w:themeColor="text1"/>
          <w:sz w:val="22"/>
          <w:szCs w:val="22"/>
        </w:rPr>
        <w:instrText xml:space="preserve"> FORMCHECKBOX </w:instrText>
      </w:r>
      <w:r w:rsidR="001E269E">
        <w:rPr>
          <w:rFonts w:ascii="Calibri" w:hAnsi="Calibri" w:cs="Calibri"/>
          <w:b/>
          <w:bCs/>
          <w:color w:val="000000" w:themeColor="text1"/>
          <w:sz w:val="22"/>
          <w:szCs w:val="22"/>
        </w:rPr>
      </w:r>
      <w:r w:rsidR="001E269E">
        <w:rPr>
          <w:rFonts w:ascii="Calibri" w:hAnsi="Calibri" w:cs="Calibri"/>
          <w:b/>
          <w:bCs/>
          <w:color w:val="000000" w:themeColor="text1"/>
          <w:sz w:val="22"/>
          <w:szCs w:val="22"/>
        </w:rPr>
        <w:fldChar w:fldCharType="separate"/>
      </w:r>
      <w:r w:rsidRPr="00F03A5E">
        <w:rPr>
          <w:rFonts w:ascii="Calibri" w:hAnsi="Calibri" w:cs="Calibri"/>
          <w:b/>
          <w:bCs/>
          <w:color w:val="000000" w:themeColor="text1"/>
          <w:sz w:val="22"/>
          <w:szCs w:val="22"/>
        </w:rPr>
        <w:fldChar w:fldCharType="end"/>
      </w:r>
      <w:r w:rsidRPr="00F03A5E">
        <w:rPr>
          <w:rFonts w:ascii="Calibri" w:hAnsi="Calibri" w:cs="Calibri"/>
          <w:b/>
          <w:bCs/>
          <w:color w:val="000000" w:themeColor="text1"/>
          <w:sz w:val="22"/>
          <w:szCs w:val="22"/>
        </w:rPr>
        <w:t xml:space="preserve"> No</w:t>
      </w:r>
      <w:r w:rsidRPr="00F03A5E">
        <w:rPr>
          <w:rFonts w:ascii="Calibri" w:hAnsi="Calibri" w:cs="Calibri"/>
          <w:bCs/>
          <w:color w:val="000000" w:themeColor="text1"/>
          <w:sz w:val="22"/>
          <w:szCs w:val="22"/>
        </w:rPr>
        <w:t xml:space="preserve">  </w:t>
      </w:r>
    </w:p>
    <w:p w:rsidR="00F23E2F" w:rsidRPr="00F03A5E" w:rsidRDefault="00A529A1" w:rsidP="00A529A1">
      <w:pPr>
        <w:pStyle w:val="ListParagraph"/>
        <w:numPr>
          <w:ilvl w:val="1"/>
          <w:numId w:val="6"/>
        </w:numPr>
        <w:tabs>
          <w:tab w:val="clear" w:pos="1440"/>
          <w:tab w:val="num" w:pos="1080"/>
        </w:tabs>
        <w:ind w:left="1080"/>
        <w:rPr>
          <w:color w:val="000000" w:themeColor="text1"/>
          <w:sz w:val="22"/>
          <w:szCs w:val="22"/>
        </w:rPr>
      </w:pPr>
      <w:r w:rsidRPr="00F03A5E">
        <w:rPr>
          <w:rFonts w:ascii="Calibri" w:hAnsi="Calibri"/>
          <w:color w:val="000000" w:themeColor="text1"/>
          <w:sz w:val="22"/>
          <w:szCs w:val="22"/>
        </w:rPr>
        <w:t>Does t</w:t>
      </w:r>
      <w:r w:rsidR="00866397" w:rsidRPr="00F03A5E">
        <w:rPr>
          <w:rFonts w:ascii="Calibri" w:hAnsi="Calibri"/>
          <w:color w:val="000000" w:themeColor="text1"/>
          <w:sz w:val="22"/>
          <w:szCs w:val="22"/>
        </w:rPr>
        <w:t xml:space="preserve">he activity </w:t>
      </w:r>
      <w:r w:rsidRPr="00F03A5E">
        <w:rPr>
          <w:rFonts w:ascii="Calibri" w:hAnsi="Calibri"/>
          <w:color w:val="000000" w:themeColor="text1"/>
          <w:sz w:val="22"/>
          <w:szCs w:val="22"/>
        </w:rPr>
        <w:t>evaluate</w:t>
      </w:r>
      <w:r w:rsidR="00866397" w:rsidRPr="00F03A5E">
        <w:rPr>
          <w:rFonts w:ascii="Calibri" w:hAnsi="Calibri"/>
          <w:color w:val="000000" w:themeColor="text1"/>
          <w:sz w:val="22"/>
          <w:szCs w:val="22"/>
        </w:rPr>
        <w:t xml:space="preserve"> a </w:t>
      </w:r>
      <w:r w:rsidR="00F23E2F" w:rsidRPr="00F03A5E">
        <w:rPr>
          <w:rFonts w:ascii="Calibri" w:hAnsi="Calibri"/>
          <w:b/>
          <w:color w:val="000000" w:themeColor="text1"/>
          <w:sz w:val="22"/>
          <w:szCs w:val="22"/>
        </w:rPr>
        <w:t>MEDICAL DEVICE</w:t>
      </w:r>
      <w:r w:rsidRPr="00F03A5E">
        <w:rPr>
          <w:rFonts w:ascii="Calibri" w:hAnsi="Calibri"/>
          <w:color w:val="000000" w:themeColor="text1"/>
          <w:sz w:val="22"/>
          <w:szCs w:val="22"/>
        </w:rPr>
        <w:t>?</w:t>
      </w:r>
      <w:r w:rsidR="00F23E2F" w:rsidRPr="00F03A5E">
        <w:rPr>
          <w:rFonts w:ascii="Calibri" w:hAnsi="Calibri"/>
          <w:color w:val="000000" w:themeColor="text1"/>
          <w:sz w:val="22"/>
          <w:szCs w:val="22"/>
        </w:rPr>
        <w:t xml:space="preserve"> </w:t>
      </w:r>
      <w:r w:rsidR="00F23E2F" w:rsidRPr="00F03A5E">
        <w:rPr>
          <w:rFonts w:ascii="Calibri" w:hAnsi="Calibri"/>
          <w:i/>
          <w:color w:val="000000" w:themeColor="text1"/>
          <w:sz w:val="22"/>
          <w:szCs w:val="22"/>
        </w:rPr>
        <w:t>(</w:t>
      </w:r>
      <w:r w:rsidRPr="00F03A5E">
        <w:rPr>
          <w:rFonts w:ascii="Calibri" w:hAnsi="Calibri"/>
          <w:i/>
          <w:color w:val="000000" w:themeColor="text1"/>
          <w:sz w:val="22"/>
          <w:szCs w:val="22"/>
        </w:rPr>
        <w:t>An</w:t>
      </w:r>
      <w:r w:rsidR="00F23E2F" w:rsidRPr="00F03A5E">
        <w:rPr>
          <w:rFonts w:ascii="Calibri" w:hAnsi="Calibri"/>
          <w:i/>
          <w:color w:val="000000" w:themeColor="text1"/>
          <w:sz w:val="22"/>
          <w:szCs w:val="22"/>
        </w:rPr>
        <w:t xml:space="preserve"> instrument, apparatus, implement, machine, contrivance, implant, in vitro reagent, or other similar or related article, including a component part, or accessory</w:t>
      </w:r>
      <w:r w:rsidRPr="00F03A5E">
        <w:rPr>
          <w:rFonts w:ascii="Calibri" w:hAnsi="Calibri"/>
          <w:i/>
          <w:color w:val="000000" w:themeColor="text1"/>
          <w:sz w:val="22"/>
          <w:szCs w:val="22"/>
        </w:rPr>
        <w:t xml:space="preserve"> </w:t>
      </w:r>
      <w:r w:rsidR="00F23E2F" w:rsidRPr="00F03A5E">
        <w:rPr>
          <w:rFonts w:ascii="Calibri" w:hAnsi="Calibri"/>
          <w:i/>
          <w:color w:val="000000" w:themeColor="text1"/>
          <w:sz w:val="22"/>
          <w:szCs w:val="22"/>
        </w:rPr>
        <w:t>that is one of the following:</w:t>
      </w:r>
    </w:p>
    <w:p w:rsidR="00A529A1" w:rsidRPr="00F03A5E" w:rsidRDefault="00A529A1" w:rsidP="00A529A1">
      <w:pPr>
        <w:pStyle w:val="Footer"/>
        <w:numPr>
          <w:ilvl w:val="0"/>
          <w:numId w:val="26"/>
        </w:numPr>
        <w:tabs>
          <w:tab w:val="clear" w:pos="4320"/>
          <w:tab w:val="clear" w:pos="8640"/>
        </w:tabs>
        <w:rPr>
          <w:rFonts w:ascii="Calibri" w:hAnsi="Calibri"/>
          <w:i/>
          <w:color w:val="000000" w:themeColor="text1"/>
          <w:sz w:val="22"/>
          <w:szCs w:val="22"/>
        </w:rPr>
      </w:pPr>
      <w:r w:rsidRPr="00F03A5E">
        <w:rPr>
          <w:rFonts w:ascii="Calibri" w:hAnsi="Calibri"/>
          <w:i/>
          <w:color w:val="000000" w:themeColor="text1"/>
          <w:sz w:val="22"/>
          <w:szCs w:val="22"/>
        </w:rPr>
        <w:t>R</w:t>
      </w:r>
      <w:r w:rsidR="00F23E2F" w:rsidRPr="00F03A5E">
        <w:rPr>
          <w:rFonts w:ascii="Calibri" w:hAnsi="Calibri"/>
          <w:i/>
          <w:color w:val="000000" w:themeColor="text1"/>
          <w:sz w:val="22"/>
          <w:szCs w:val="22"/>
        </w:rPr>
        <w:t>ecognized in the official United States Pharmacopoeia, official Homoeopathic Pharmacopoeia of the United States, or official National Formulary, or any supplement to any of them</w:t>
      </w:r>
    </w:p>
    <w:p w:rsidR="00A529A1" w:rsidRPr="00F03A5E" w:rsidRDefault="00A529A1" w:rsidP="00A529A1">
      <w:pPr>
        <w:pStyle w:val="Footer"/>
        <w:numPr>
          <w:ilvl w:val="0"/>
          <w:numId w:val="26"/>
        </w:numPr>
        <w:tabs>
          <w:tab w:val="clear" w:pos="4320"/>
          <w:tab w:val="clear" w:pos="8640"/>
        </w:tabs>
        <w:rPr>
          <w:rFonts w:ascii="Calibri" w:hAnsi="Calibri"/>
          <w:i/>
          <w:color w:val="000000" w:themeColor="text1"/>
          <w:sz w:val="22"/>
          <w:szCs w:val="22"/>
        </w:rPr>
      </w:pPr>
      <w:r w:rsidRPr="00F03A5E">
        <w:rPr>
          <w:rFonts w:ascii="Calibri" w:hAnsi="Calibri"/>
          <w:i/>
          <w:color w:val="000000" w:themeColor="text1"/>
          <w:sz w:val="22"/>
          <w:szCs w:val="22"/>
        </w:rPr>
        <w:t>I</w:t>
      </w:r>
      <w:r w:rsidR="00F23E2F" w:rsidRPr="00F03A5E">
        <w:rPr>
          <w:rFonts w:ascii="Calibri" w:hAnsi="Calibri"/>
          <w:i/>
          <w:color w:val="000000" w:themeColor="text1"/>
          <w:sz w:val="22"/>
          <w:szCs w:val="22"/>
        </w:rPr>
        <w:t>ntended for use in the diagnosis, cure, mitigation, treatment, or prevention of disease in humans or other animals</w:t>
      </w:r>
    </w:p>
    <w:p w:rsidR="00F23E2F" w:rsidRPr="00F03A5E" w:rsidRDefault="00A529A1" w:rsidP="00A529A1">
      <w:pPr>
        <w:pStyle w:val="Footer"/>
        <w:numPr>
          <w:ilvl w:val="0"/>
          <w:numId w:val="26"/>
        </w:numPr>
        <w:tabs>
          <w:tab w:val="clear" w:pos="4320"/>
          <w:tab w:val="clear" w:pos="8640"/>
        </w:tabs>
        <w:spacing w:after="120"/>
        <w:rPr>
          <w:rFonts w:ascii="Calibri" w:hAnsi="Calibri"/>
          <w:i/>
          <w:color w:val="000000" w:themeColor="text1"/>
          <w:sz w:val="22"/>
          <w:szCs w:val="22"/>
        </w:rPr>
      </w:pPr>
      <w:r w:rsidRPr="00F03A5E">
        <w:rPr>
          <w:rFonts w:ascii="Calibri" w:hAnsi="Calibri"/>
          <w:i/>
          <w:color w:val="000000" w:themeColor="text1"/>
          <w:sz w:val="22"/>
          <w:szCs w:val="22"/>
        </w:rPr>
        <w:t>I</w:t>
      </w:r>
      <w:r w:rsidR="00F23E2F" w:rsidRPr="00F03A5E">
        <w:rPr>
          <w:rFonts w:ascii="Calibri" w:hAnsi="Calibri"/>
          <w:i/>
          <w:color w:val="000000" w:themeColor="text1"/>
          <w:sz w:val="22"/>
          <w:szCs w:val="22"/>
        </w:rPr>
        <w:t>ntended to affect the structure or any function of the body</w:t>
      </w:r>
      <w:r w:rsidRPr="00F03A5E">
        <w:rPr>
          <w:rFonts w:ascii="Calibri" w:hAnsi="Calibri"/>
          <w:i/>
          <w:color w:val="000000" w:themeColor="text1"/>
          <w:sz w:val="22"/>
          <w:szCs w:val="22"/>
        </w:rPr>
        <w:t>.)</w:t>
      </w:r>
    </w:p>
    <w:p w:rsidR="00A529A1" w:rsidRPr="00F03A5E" w:rsidRDefault="00A529A1" w:rsidP="00A529A1">
      <w:pPr>
        <w:tabs>
          <w:tab w:val="left" w:pos="1800"/>
        </w:tabs>
        <w:spacing w:before="60" w:after="120"/>
        <w:ind w:left="1800" w:hanging="360"/>
        <w:rPr>
          <w:rFonts w:ascii="Calibri" w:hAnsi="Calibri" w:cs="Calibri"/>
          <w:color w:val="000000" w:themeColor="text1"/>
          <w:sz w:val="22"/>
          <w:szCs w:val="22"/>
        </w:rPr>
      </w:pPr>
      <w:r w:rsidRPr="00F03A5E">
        <w:rPr>
          <w:rFonts w:ascii="Calibri" w:hAnsi="Calibri" w:cs="Calibri"/>
          <w:b/>
          <w:bCs/>
          <w:color w:val="000000" w:themeColor="text1"/>
          <w:sz w:val="22"/>
          <w:szCs w:val="22"/>
        </w:rPr>
        <w:fldChar w:fldCharType="begin">
          <w:ffData>
            <w:name w:val="Check41"/>
            <w:enabled/>
            <w:calcOnExit w:val="0"/>
            <w:checkBox>
              <w:sizeAuto/>
              <w:default w:val="0"/>
            </w:checkBox>
          </w:ffData>
        </w:fldChar>
      </w:r>
      <w:r w:rsidRPr="00F03A5E">
        <w:rPr>
          <w:rFonts w:ascii="Calibri" w:hAnsi="Calibri" w:cs="Calibri"/>
          <w:b/>
          <w:bCs/>
          <w:color w:val="000000" w:themeColor="text1"/>
          <w:sz w:val="22"/>
          <w:szCs w:val="22"/>
        </w:rPr>
        <w:instrText xml:space="preserve"> FORMCHECKBOX </w:instrText>
      </w:r>
      <w:r w:rsidR="001E269E">
        <w:rPr>
          <w:rFonts w:ascii="Calibri" w:hAnsi="Calibri" w:cs="Calibri"/>
          <w:b/>
          <w:bCs/>
          <w:color w:val="000000" w:themeColor="text1"/>
          <w:sz w:val="22"/>
          <w:szCs w:val="22"/>
        </w:rPr>
      </w:r>
      <w:r w:rsidR="001E269E">
        <w:rPr>
          <w:rFonts w:ascii="Calibri" w:hAnsi="Calibri" w:cs="Calibri"/>
          <w:b/>
          <w:bCs/>
          <w:color w:val="000000" w:themeColor="text1"/>
          <w:sz w:val="22"/>
          <w:szCs w:val="22"/>
        </w:rPr>
        <w:fldChar w:fldCharType="separate"/>
      </w:r>
      <w:r w:rsidRPr="00F03A5E">
        <w:rPr>
          <w:rFonts w:ascii="Calibri" w:hAnsi="Calibri" w:cs="Calibri"/>
          <w:b/>
          <w:bCs/>
          <w:color w:val="000000" w:themeColor="text1"/>
          <w:sz w:val="22"/>
          <w:szCs w:val="22"/>
        </w:rPr>
        <w:fldChar w:fldCharType="end"/>
      </w:r>
      <w:r w:rsidRPr="00F03A5E">
        <w:rPr>
          <w:rFonts w:ascii="Calibri" w:hAnsi="Calibri" w:cs="Calibri"/>
          <w:b/>
          <w:bCs/>
          <w:color w:val="000000" w:themeColor="text1"/>
          <w:sz w:val="22"/>
          <w:szCs w:val="22"/>
        </w:rPr>
        <w:t xml:space="preserve"> Yes  </w:t>
      </w:r>
      <w:r w:rsidRPr="00F03A5E">
        <w:rPr>
          <w:rFonts w:ascii="Calibri" w:hAnsi="Calibri" w:cs="Calibri"/>
          <w:b/>
          <w:bCs/>
          <w:color w:val="000000" w:themeColor="text1"/>
          <w:sz w:val="22"/>
          <w:szCs w:val="22"/>
        </w:rPr>
        <w:fldChar w:fldCharType="begin">
          <w:ffData>
            <w:name w:val="Check42"/>
            <w:enabled/>
            <w:calcOnExit w:val="0"/>
            <w:checkBox>
              <w:sizeAuto/>
              <w:default w:val="0"/>
            </w:checkBox>
          </w:ffData>
        </w:fldChar>
      </w:r>
      <w:r w:rsidRPr="00F03A5E">
        <w:rPr>
          <w:rFonts w:ascii="Calibri" w:hAnsi="Calibri" w:cs="Calibri"/>
          <w:b/>
          <w:bCs/>
          <w:color w:val="000000" w:themeColor="text1"/>
          <w:sz w:val="22"/>
          <w:szCs w:val="22"/>
        </w:rPr>
        <w:instrText xml:space="preserve"> FORMCHECKBOX </w:instrText>
      </w:r>
      <w:r w:rsidR="001E269E">
        <w:rPr>
          <w:rFonts w:ascii="Calibri" w:hAnsi="Calibri" w:cs="Calibri"/>
          <w:b/>
          <w:bCs/>
          <w:color w:val="000000" w:themeColor="text1"/>
          <w:sz w:val="22"/>
          <w:szCs w:val="22"/>
        </w:rPr>
      </w:r>
      <w:r w:rsidR="001E269E">
        <w:rPr>
          <w:rFonts w:ascii="Calibri" w:hAnsi="Calibri" w:cs="Calibri"/>
          <w:b/>
          <w:bCs/>
          <w:color w:val="000000" w:themeColor="text1"/>
          <w:sz w:val="22"/>
          <w:szCs w:val="22"/>
        </w:rPr>
        <w:fldChar w:fldCharType="separate"/>
      </w:r>
      <w:r w:rsidRPr="00F03A5E">
        <w:rPr>
          <w:rFonts w:ascii="Calibri" w:hAnsi="Calibri" w:cs="Calibri"/>
          <w:b/>
          <w:bCs/>
          <w:color w:val="000000" w:themeColor="text1"/>
          <w:sz w:val="22"/>
          <w:szCs w:val="22"/>
        </w:rPr>
        <w:fldChar w:fldCharType="end"/>
      </w:r>
      <w:r w:rsidRPr="00F03A5E">
        <w:rPr>
          <w:rFonts w:ascii="Calibri" w:hAnsi="Calibri" w:cs="Calibri"/>
          <w:b/>
          <w:bCs/>
          <w:color w:val="000000" w:themeColor="text1"/>
          <w:sz w:val="22"/>
          <w:szCs w:val="22"/>
        </w:rPr>
        <w:t xml:space="preserve"> No</w:t>
      </w:r>
      <w:r w:rsidRPr="00F03A5E">
        <w:rPr>
          <w:rFonts w:ascii="Calibri" w:hAnsi="Calibri" w:cs="Calibri"/>
          <w:bCs/>
          <w:color w:val="000000" w:themeColor="text1"/>
          <w:sz w:val="22"/>
          <w:szCs w:val="22"/>
        </w:rPr>
        <w:t xml:space="preserve">  </w:t>
      </w:r>
    </w:p>
    <w:p w:rsidR="00F34680" w:rsidRPr="00F03A5E" w:rsidRDefault="00A529A1" w:rsidP="00A529A1">
      <w:pPr>
        <w:pStyle w:val="Footer"/>
        <w:numPr>
          <w:ilvl w:val="1"/>
          <w:numId w:val="6"/>
        </w:numPr>
        <w:tabs>
          <w:tab w:val="clear" w:pos="1440"/>
          <w:tab w:val="clear" w:pos="4320"/>
          <w:tab w:val="clear" w:pos="8640"/>
          <w:tab w:val="num" w:pos="1080"/>
        </w:tabs>
        <w:spacing w:after="120"/>
        <w:ind w:left="1080"/>
        <w:rPr>
          <w:rFonts w:ascii="Calibri" w:hAnsi="Calibri"/>
          <w:i/>
          <w:color w:val="000000" w:themeColor="text1"/>
          <w:sz w:val="22"/>
          <w:szCs w:val="22"/>
        </w:rPr>
      </w:pPr>
      <w:r w:rsidRPr="00F03A5E">
        <w:rPr>
          <w:rFonts w:ascii="Calibri" w:hAnsi="Calibri"/>
          <w:color w:val="000000" w:themeColor="text1"/>
          <w:sz w:val="22"/>
          <w:szCs w:val="22"/>
        </w:rPr>
        <w:t>Does t</w:t>
      </w:r>
      <w:r w:rsidR="00866397" w:rsidRPr="00F03A5E">
        <w:rPr>
          <w:rFonts w:ascii="Calibri" w:hAnsi="Calibri"/>
          <w:color w:val="000000" w:themeColor="text1"/>
          <w:sz w:val="22"/>
          <w:szCs w:val="22"/>
        </w:rPr>
        <w:t xml:space="preserve">he activity </w:t>
      </w:r>
      <w:r w:rsidRPr="00F03A5E">
        <w:rPr>
          <w:rFonts w:ascii="Calibri" w:hAnsi="Calibri"/>
          <w:color w:val="000000" w:themeColor="text1"/>
          <w:sz w:val="22"/>
          <w:szCs w:val="22"/>
        </w:rPr>
        <w:t>evaluate</w:t>
      </w:r>
      <w:r w:rsidR="00866397" w:rsidRPr="00F03A5E">
        <w:rPr>
          <w:rFonts w:ascii="Calibri" w:hAnsi="Calibri"/>
          <w:color w:val="000000" w:themeColor="text1"/>
          <w:sz w:val="22"/>
          <w:szCs w:val="22"/>
        </w:rPr>
        <w:t xml:space="preserve"> a human food additive, </w:t>
      </w:r>
      <w:r w:rsidRPr="00F03A5E">
        <w:rPr>
          <w:rFonts w:ascii="Calibri" w:hAnsi="Calibri"/>
          <w:color w:val="000000" w:themeColor="text1"/>
          <w:sz w:val="22"/>
          <w:szCs w:val="22"/>
        </w:rPr>
        <w:t xml:space="preserve">nutritional supplement, </w:t>
      </w:r>
      <w:r w:rsidR="00866397" w:rsidRPr="00F03A5E">
        <w:rPr>
          <w:rFonts w:ascii="Calibri" w:hAnsi="Calibri"/>
          <w:color w:val="000000" w:themeColor="text1"/>
          <w:sz w:val="22"/>
          <w:szCs w:val="22"/>
        </w:rPr>
        <w:t>color additive, radiation-emitting electronic product, or other art</w:t>
      </w:r>
      <w:r w:rsidRPr="00F03A5E">
        <w:rPr>
          <w:rFonts w:ascii="Calibri" w:hAnsi="Calibri"/>
          <w:color w:val="000000" w:themeColor="text1"/>
          <w:sz w:val="22"/>
          <w:szCs w:val="22"/>
        </w:rPr>
        <w:t xml:space="preserve">icle subject to </w:t>
      </w:r>
      <w:hyperlink r:id="rId12" w:history="1">
        <w:r w:rsidRPr="00F03A5E">
          <w:rPr>
            <w:rStyle w:val="Hyperlink"/>
            <w:rFonts w:ascii="Calibri" w:hAnsi="Calibri"/>
            <w:color w:val="000000" w:themeColor="text1"/>
            <w:sz w:val="22"/>
            <w:szCs w:val="22"/>
          </w:rPr>
          <w:t>FDA regulation</w:t>
        </w:r>
      </w:hyperlink>
      <w:r w:rsidRPr="00F03A5E">
        <w:rPr>
          <w:rFonts w:ascii="Calibri" w:hAnsi="Calibri"/>
          <w:color w:val="000000" w:themeColor="text1"/>
          <w:sz w:val="22"/>
          <w:szCs w:val="22"/>
        </w:rPr>
        <w:t>?</w:t>
      </w:r>
    </w:p>
    <w:p w:rsidR="00A529A1" w:rsidRPr="00F03A5E" w:rsidRDefault="00A529A1" w:rsidP="0074075E">
      <w:pPr>
        <w:spacing w:before="60" w:after="240"/>
        <w:ind w:left="1440"/>
        <w:rPr>
          <w:rFonts w:ascii="Calibri" w:hAnsi="Calibri" w:cs="Calibri"/>
          <w:color w:val="000000" w:themeColor="text1"/>
          <w:sz w:val="22"/>
          <w:szCs w:val="22"/>
        </w:rPr>
      </w:pPr>
      <w:r w:rsidRPr="00F03A5E">
        <w:rPr>
          <w:rFonts w:ascii="Calibri" w:hAnsi="Calibri" w:cs="Calibri"/>
          <w:b/>
          <w:bCs/>
          <w:color w:val="000000" w:themeColor="text1"/>
          <w:sz w:val="22"/>
          <w:szCs w:val="22"/>
        </w:rPr>
        <w:fldChar w:fldCharType="begin">
          <w:ffData>
            <w:name w:val="Check41"/>
            <w:enabled/>
            <w:calcOnExit w:val="0"/>
            <w:checkBox>
              <w:sizeAuto/>
              <w:default w:val="0"/>
            </w:checkBox>
          </w:ffData>
        </w:fldChar>
      </w:r>
      <w:r w:rsidRPr="00F03A5E">
        <w:rPr>
          <w:rFonts w:ascii="Calibri" w:hAnsi="Calibri" w:cs="Calibri"/>
          <w:b/>
          <w:bCs/>
          <w:color w:val="000000" w:themeColor="text1"/>
          <w:sz w:val="22"/>
          <w:szCs w:val="22"/>
        </w:rPr>
        <w:instrText xml:space="preserve"> FORMCHECKBOX </w:instrText>
      </w:r>
      <w:r w:rsidR="001E269E">
        <w:rPr>
          <w:rFonts w:ascii="Calibri" w:hAnsi="Calibri" w:cs="Calibri"/>
          <w:b/>
          <w:bCs/>
          <w:color w:val="000000" w:themeColor="text1"/>
          <w:sz w:val="22"/>
          <w:szCs w:val="22"/>
        </w:rPr>
      </w:r>
      <w:r w:rsidR="001E269E">
        <w:rPr>
          <w:rFonts w:ascii="Calibri" w:hAnsi="Calibri" w:cs="Calibri"/>
          <w:b/>
          <w:bCs/>
          <w:color w:val="000000" w:themeColor="text1"/>
          <w:sz w:val="22"/>
          <w:szCs w:val="22"/>
        </w:rPr>
        <w:fldChar w:fldCharType="separate"/>
      </w:r>
      <w:r w:rsidRPr="00F03A5E">
        <w:rPr>
          <w:rFonts w:ascii="Calibri" w:hAnsi="Calibri" w:cs="Calibri"/>
          <w:b/>
          <w:bCs/>
          <w:color w:val="000000" w:themeColor="text1"/>
          <w:sz w:val="22"/>
          <w:szCs w:val="22"/>
        </w:rPr>
        <w:fldChar w:fldCharType="end"/>
      </w:r>
      <w:r w:rsidRPr="00F03A5E">
        <w:rPr>
          <w:rFonts w:ascii="Calibri" w:hAnsi="Calibri" w:cs="Calibri"/>
          <w:b/>
          <w:bCs/>
          <w:color w:val="000000" w:themeColor="text1"/>
          <w:sz w:val="22"/>
          <w:szCs w:val="22"/>
        </w:rPr>
        <w:t xml:space="preserve"> Yes  </w:t>
      </w:r>
      <w:r w:rsidRPr="00F03A5E">
        <w:rPr>
          <w:rFonts w:ascii="Calibri" w:hAnsi="Calibri" w:cs="Calibri"/>
          <w:b/>
          <w:bCs/>
          <w:color w:val="000000" w:themeColor="text1"/>
          <w:sz w:val="22"/>
          <w:szCs w:val="22"/>
        </w:rPr>
        <w:fldChar w:fldCharType="begin">
          <w:ffData>
            <w:name w:val="Check42"/>
            <w:enabled/>
            <w:calcOnExit w:val="0"/>
            <w:checkBox>
              <w:sizeAuto/>
              <w:default w:val="0"/>
            </w:checkBox>
          </w:ffData>
        </w:fldChar>
      </w:r>
      <w:r w:rsidRPr="00F03A5E">
        <w:rPr>
          <w:rFonts w:ascii="Calibri" w:hAnsi="Calibri" w:cs="Calibri"/>
          <w:b/>
          <w:bCs/>
          <w:color w:val="000000" w:themeColor="text1"/>
          <w:sz w:val="22"/>
          <w:szCs w:val="22"/>
        </w:rPr>
        <w:instrText xml:space="preserve"> FORMCHECKBOX </w:instrText>
      </w:r>
      <w:r w:rsidR="001E269E">
        <w:rPr>
          <w:rFonts w:ascii="Calibri" w:hAnsi="Calibri" w:cs="Calibri"/>
          <w:b/>
          <w:bCs/>
          <w:color w:val="000000" w:themeColor="text1"/>
          <w:sz w:val="22"/>
          <w:szCs w:val="22"/>
        </w:rPr>
      </w:r>
      <w:r w:rsidR="001E269E">
        <w:rPr>
          <w:rFonts w:ascii="Calibri" w:hAnsi="Calibri" w:cs="Calibri"/>
          <w:b/>
          <w:bCs/>
          <w:color w:val="000000" w:themeColor="text1"/>
          <w:sz w:val="22"/>
          <w:szCs w:val="22"/>
        </w:rPr>
        <w:fldChar w:fldCharType="separate"/>
      </w:r>
      <w:r w:rsidRPr="00F03A5E">
        <w:rPr>
          <w:rFonts w:ascii="Calibri" w:hAnsi="Calibri" w:cs="Calibri"/>
          <w:b/>
          <w:bCs/>
          <w:color w:val="000000" w:themeColor="text1"/>
          <w:sz w:val="22"/>
          <w:szCs w:val="22"/>
        </w:rPr>
        <w:fldChar w:fldCharType="end"/>
      </w:r>
      <w:r w:rsidRPr="00F03A5E">
        <w:rPr>
          <w:rFonts w:ascii="Calibri" w:hAnsi="Calibri" w:cs="Calibri"/>
          <w:b/>
          <w:bCs/>
          <w:color w:val="000000" w:themeColor="text1"/>
          <w:sz w:val="22"/>
          <w:szCs w:val="22"/>
        </w:rPr>
        <w:t xml:space="preserve"> No</w:t>
      </w:r>
      <w:r w:rsidRPr="00F03A5E">
        <w:rPr>
          <w:rFonts w:ascii="Calibri" w:hAnsi="Calibri" w:cs="Calibri"/>
          <w:bCs/>
          <w:color w:val="000000" w:themeColor="text1"/>
          <w:sz w:val="22"/>
          <w:szCs w:val="22"/>
        </w:rPr>
        <w:t xml:space="preserve">  </w:t>
      </w:r>
    </w:p>
    <w:p w:rsidR="004949B3" w:rsidRPr="00F03A5E" w:rsidRDefault="004949B3" w:rsidP="00113C5C">
      <w:pPr>
        <w:pStyle w:val="Heading1"/>
        <w:numPr>
          <w:ilvl w:val="0"/>
          <w:numId w:val="6"/>
        </w:numPr>
        <w:spacing w:after="120"/>
        <w:rPr>
          <w:rFonts w:ascii="Calibri" w:hAnsi="Calibri"/>
          <w:color w:val="000000" w:themeColor="text1"/>
          <w:sz w:val="22"/>
          <w:szCs w:val="22"/>
        </w:rPr>
      </w:pPr>
      <w:r w:rsidRPr="00F03A5E">
        <w:rPr>
          <w:rFonts w:ascii="Calibri" w:hAnsi="Calibri"/>
          <w:b w:val="0"/>
          <w:color w:val="000000" w:themeColor="text1"/>
          <w:sz w:val="22"/>
          <w:szCs w:val="22"/>
        </w:rPr>
        <w:t xml:space="preserve">Does the activity </w:t>
      </w:r>
      <w:r w:rsidR="00113C5C" w:rsidRPr="00F03A5E">
        <w:rPr>
          <w:rFonts w:ascii="Calibri" w:hAnsi="Calibri"/>
          <w:b w:val="0"/>
          <w:color w:val="000000" w:themeColor="text1"/>
          <w:sz w:val="22"/>
          <w:szCs w:val="22"/>
        </w:rPr>
        <w:t>involve</w:t>
      </w:r>
      <w:r w:rsidRPr="00F03A5E">
        <w:rPr>
          <w:rFonts w:ascii="Calibri" w:hAnsi="Calibri"/>
          <w:color w:val="000000" w:themeColor="text1"/>
          <w:sz w:val="22"/>
          <w:szCs w:val="22"/>
        </w:rPr>
        <w:t xml:space="preserve"> Human Subjects </w:t>
      </w:r>
      <w:r w:rsidRPr="00F03A5E">
        <w:rPr>
          <w:rFonts w:ascii="Calibri" w:hAnsi="Calibri"/>
          <w:b w:val="0"/>
          <w:color w:val="000000" w:themeColor="text1"/>
          <w:sz w:val="22"/>
          <w:szCs w:val="22"/>
        </w:rPr>
        <w:t>as defined by the FDA?</w:t>
      </w:r>
    </w:p>
    <w:p w:rsidR="00113C5C" w:rsidRPr="00F03A5E" w:rsidRDefault="00113C5C" w:rsidP="0094495A">
      <w:pPr>
        <w:spacing w:after="120"/>
        <w:ind w:left="360"/>
        <w:rPr>
          <w:rFonts w:ascii="Calibri" w:hAnsi="Calibri" w:cs="Calibri"/>
          <w:i/>
          <w:color w:val="000000" w:themeColor="text1"/>
          <w:sz w:val="22"/>
          <w:szCs w:val="22"/>
        </w:rPr>
      </w:pPr>
      <w:r w:rsidRPr="00F03A5E">
        <w:rPr>
          <w:rFonts w:ascii="Calibri" w:hAnsi="Calibri" w:cs="Calibri"/>
          <w:b/>
          <w:i/>
          <w:color w:val="000000" w:themeColor="text1"/>
          <w:sz w:val="22"/>
          <w:szCs w:val="22"/>
        </w:rPr>
        <w:t>Human subject</w:t>
      </w:r>
      <w:r w:rsidRPr="00F03A5E">
        <w:rPr>
          <w:rFonts w:ascii="Calibri" w:hAnsi="Calibri" w:cs="Calibri"/>
          <w:i/>
          <w:color w:val="000000" w:themeColor="text1"/>
          <w:sz w:val="22"/>
          <w:szCs w:val="22"/>
        </w:rPr>
        <w:t xml:space="preserve"> means an individual who is or becomes a participant in research, either as a recipient of the test article or as a control. A subject may be either a healthy individual or a patient.  In the case of a medical device, a human subject also includes any individual on whose tissue specimen an investigational device is used or tested.  [Note: This definition does not require that the specimens are identifiable.]</w:t>
      </w:r>
    </w:p>
    <w:p w:rsidR="00F97D10" w:rsidRPr="00F03A5E" w:rsidRDefault="00113C5C" w:rsidP="0074075E">
      <w:pPr>
        <w:spacing w:before="60" w:after="240"/>
        <w:ind w:left="1440"/>
        <w:rPr>
          <w:rFonts w:ascii="Calibri" w:hAnsi="Calibri" w:cs="Calibri"/>
          <w:bCs/>
          <w:color w:val="000000" w:themeColor="text1"/>
          <w:sz w:val="22"/>
          <w:szCs w:val="22"/>
        </w:rPr>
      </w:pPr>
      <w:r w:rsidRPr="00F03A5E">
        <w:rPr>
          <w:rFonts w:ascii="Calibri" w:hAnsi="Calibri" w:cs="Calibri"/>
          <w:b/>
          <w:bCs/>
          <w:color w:val="000000" w:themeColor="text1"/>
          <w:sz w:val="22"/>
          <w:szCs w:val="22"/>
        </w:rPr>
        <w:fldChar w:fldCharType="begin">
          <w:ffData>
            <w:name w:val="Check41"/>
            <w:enabled/>
            <w:calcOnExit w:val="0"/>
            <w:checkBox>
              <w:sizeAuto/>
              <w:default w:val="0"/>
            </w:checkBox>
          </w:ffData>
        </w:fldChar>
      </w:r>
      <w:r w:rsidRPr="00F03A5E">
        <w:rPr>
          <w:rFonts w:ascii="Calibri" w:hAnsi="Calibri" w:cs="Calibri"/>
          <w:b/>
          <w:bCs/>
          <w:color w:val="000000" w:themeColor="text1"/>
          <w:sz w:val="22"/>
          <w:szCs w:val="22"/>
        </w:rPr>
        <w:instrText xml:space="preserve"> FORMCHECKBOX </w:instrText>
      </w:r>
      <w:r w:rsidR="001E269E">
        <w:rPr>
          <w:rFonts w:ascii="Calibri" w:hAnsi="Calibri" w:cs="Calibri"/>
          <w:b/>
          <w:bCs/>
          <w:color w:val="000000" w:themeColor="text1"/>
          <w:sz w:val="22"/>
          <w:szCs w:val="22"/>
        </w:rPr>
      </w:r>
      <w:r w:rsidR="001E269E">
        <w:rPr>
          <w:rFonts w:ascii="Calibri" w:hAnsi="Calibri" w:cs="Calibri"/>
          <w:b/>
          <w:bCs/>
          <w:color w:val="000000" w:themeColor="text1"/>
          <w:sz w:val="22"/>
          <w:szCs w:val="22"/>
        </w:rPr>
        <w:fldChar w:fldCharType="separate"/>
      </w:r>
      <w:r w:rsidRPr="00F03A5E">
        <w:rPr>
          <w:rFonts w:ascii="Calibri" w:hAnsi="Calibri" w:cs="Calibri"/>
          <w:b/>
          <w:bCs/>
          <w:color w:val="000000" w:themeColor="text1"/>
          <w:sz w:val="22"/>
          <w:szCs w:val="22"/>
        </w:rPr>
        <w:fldChar w:fldCharType="end"/>
      </w:r>
      <w:r w:rsidRPr="00F03A5E">
        <w:rPr>
          <w:rFonts w:ascii="Calibri" w:hAnsi="Calibri" w:cs="Calibri"/>
          <w:b/>
          <w:bCs/>
          <w:color w:val="000000" w:themeColor="text1"/>
          <w:sz w:val="22"/>
          <w:szCs w:val="22"/>
        </w:rPr>
        <w:t xml:space="preserve"> Yes  </w:t>
      </w:r>
      <w:r w:rsidRPr="00F03A5E">
        <w:rPr>
          <w:rFonts w:ascii="Calibri" w:hAnsi="Calibri" w:cs="Calibri"/>
          <w:b/>
          <w:bCs/>
          <w:color w:val="000000" w:themeColor="text1"/>
          <w:sz w:val="22"/>
          <w:szCs w:val="22"/>
        </w:rPr>
        <w:fldChar w:fldCharType="begin">
          <w:ffData>
            <w:name w:val="Check42"/>
            <w:enabled/>
            <w:calcOnExit w:val="0"/>
            <w:checkBox>
              <w:sizeAuto/>
              <w:default w:val="0"/>
            </w:checkBox>
          </w:ffData>
        </w:fldChar>
      </w:r>
      <w:r w:rsidRPr="00F03A5E">
        <w:rPr>
          <w:rFonts w:ascii="Calibri" w:hAnsi="Calibri" w:cs="Calibri"/>
          <w:b/>
          <w:bCs/>
          <w:color w:val="000000" w:themeColor="text1"/>
          <w:sz w:val="22"/>
          <w:szCs w:val="22"/>
        </w:rPr>
        <w:instrText xml:space="preserve"> FORMCHECKBOX </w:instrText>
      </w:r>
      <w:r w:rsidR="001E269E">
        <w:rPr>
          <w:rFonts w:ascii="Calibri" w:hAnsi="Calibri" w:cs="Calibri"/>
          <w:b/>
          <w:bCs/>
          <w:color w:val="000000" w:themeColor="text1"/>
          <w:sz w:val="22"/>
          <w:szCs w:val="22"/>
        </w:rPr>
      </w:r>
      <w:r w:rsidR="001E269E">
        <w:rPr>
          <w:rFonts w:ascii="Calibri" w:hAnsi="Calibri" w:cs="Calibri"/>
          <w:b/>
          <w:bCs/>
          <w:color w:val="000000" w:themeColor="text1"/>
          <w:sz w:val="22"/>
          <w:szCs w:val="22"/>
        </w:rPr>
        <w:fldChar w:fldCharType="separate"/>
      </w:r>
      <w:r w:rsidRPr="00F03A5E">
        <w:rPr>
          <w:rFonts w:ascii="Calibri" w:hAnsi="Calibri" w:cs="Calibri"/>
          <w:b/>
          <w:bCs/>
          <w:color w:val="000000" w:themeColor="text1"/>
          <w:sz w:val="22"/>
          <w:szCs w:val="22"/>
        </w:rPr>
        <w:fldChar w:fldCharType="end"/>
      </w:r>
      <w:r w:rsidRPr="00F03A5E">
        <w:rPr>
          <w:rFonts w:ascii="Calibri" w:hAnsi="Calibri" w:cs="Calibri"/>
          <w:b/>
          <w:bCs/>
          <w:color w:val="000000" w:themeColor="text1"/>
          <w:sz w:val="22"/>
          <w:szCs w:val="22"/>
        </w:rPr>
        <w:t xml:space="preserve"> No</w:t>
      </w:r>
      <w:r w:rsidRPr="00F03A5E">
        <w:rPr>
          <w:rFonts w:ascii="Calibri" w:hAnsi="Calibri" w:cs="Calibri"/>
          <w:bCs/>
          <w:color w:val="000000" w:themeColor="text1"/>
          <w:sz w:val="22"/>
          <w:szCs w:val="22"/>
        </w:rPr>
        <w:t xml:space="preserve">  </w:t>
      </w:r>
    </w:p>
    <w:p w:rsidR="0038254C" w:rsidRPr="00F03A5E" w:rsidRDefault="0038254C" w:rsidP="0074075E">
      <w:pPr>
        <w:spacing w:before="60" w:after="240"/>
        <w:ind w:left="1440"/>
        <w:rPr>
          <w:rFonts w:ascii="Calibri" w:hAnsi="Calibri" w:cs="Calibri"/>
          <w:bCs/>
          <w:color w:val="000000" w:themeColor="text1"/>
          <w:sz w:val="22"/>
          <w:szCs w:val="22"/>
        </w:rPr>
      </w:pPr>
    </w:p>
    <w:p w:rsidR="0038254C" w:rsidRPr="00F03A5E" w:rsidRDefault="0038254C" w:rsidP="0074075E">
      <w:pPr>
        <w:spacing w:before="60" w:after="240"/>
        <w:ind w:left="1440"/>
        <w:rPr>
          <w:rFonts w:ascii="Calibri" w:hAnsi="Calibri" w:cs="Calibri"/>
          <w:color w:val="000000" w:themeColor="text1"/>
          <w:sz w:val="22"/>
          <w:szCs w:val="22"/>
        </w:rPr>
      </w:pPr>
    </w:p>
    <w:p w:rsidR="00F23E2F" w:rsidRPr="00F03A5E" w:rsidRDefault="00975689" w:rsidP="00113C5C">
      <w:pPr>
        <w:pStyle w:val="Heading1"/>
        <w:numPr>
          <w:ilvl w:val="0"/>
          <w:numId w:val="6"/>
        </w:numPr>
        <w:spacing w:after="120"/>
        <w:rPr>
          <w:rFonts w:ascii="Calibri" w:hAnsi="Calibri"/>
          <w:b w:val="0"/>
          <w:color w:val="000000" w:themeColor="text1"/>
          <w:sz w:val="22"/>
          <w:szCs w:val="22"/>
        </w:rPr>
      </w:pPr>
      <w:r w:rsidRPr="00F03A5E">
        <w:rPr>
          <w:rFonts w:ascii="Calibri" w:hAnsi="Calibri"/>
          <w:b w:val="0"/>
          <w:color w:val="000000" w:themeColor="text1"/>
          <w:sz w:val="22"/>
          <w:szCs w:val="22"/>
        </w:rPr>
        <w:t xml:space="preserve">Does the activity </w:t>
      </w:r>
      <w:r w:rsidR="00113C5C" w:rsidRPr="00F03A5E">
        <w:rPr>
          <w:rFonts w:ascii="Calibri" w:hAnsi="Calibri"/>
          <w:b w:val="0"/>
          <w:color w:val="000000" w:themeColor="text1"/>
          <w:sz w:val="22"/>
          <w:szCs w:val="22"/>
        </w:rPr>
        <w:t>in</w:t>
      </w:r>
      <w:r w:rsidR="00674FB7" w:rsidRPr="00F03A5E">
        <w:rPr>
          <w:rFonts w:ascii="Calibri" w:hAnsi="Calibri"/>
          <w:b w:val="0"/>
          <w:color w:val="000000" w:themeColor="text1"/>
          <w:sz w:val="22"/>
          <w:szCs w:val="22"/>
        </w:rPr>
        <w:t>clude</w:t>
      </w:r>
      <w:r w:rsidRPr="00F03A5E">
        <w:rPr>
          <w:rFonts w:ascii="Calibri" w:hAnsi="Calibri"/>
          <w:b w:val="0"/>
          <w:color w:val="000000" w:themeColor="text1"/>
          <w:sz w:val="22"/>
          <w:szCs w:val="22"/>
        </w:rPr>
        <w:t xml:space="preserve"> </w:t>
      </w:r>
      <w:r w:rsidR="00674FB7" w:rsidRPr="00F03A5E">
        <w:rPr>
          <w:rFonts w:ascii="Calibri" w:hAnsi="Calibri"/>
          <w:b w:val="0"/>
          <w:color w:val="000000" w:themeColor="text1"/>
          <w:sz w:val="22"/>
          <w:szCs w:val="22"/>
        </w:rPr>
        <w:t>a</w:t>
      </w:r>
      <w:r w:rsidR="00113C5C" w:rsidRPr="00F03A5E">
        <w:rPr>
          <w:rFonts w:ascii="Calibri" w:hAnsi="Calibri"/>
          <w:color w:val="000000" w:themeColor="text1"/>
          <w:sz w:val="22"/>
          <w:szCs w:val="22"/>
        </w:rPr>
        <w:t xml:space="preserve"> clinical investigation </w:t>
      </w:r>
      <w:r w:rsidR="00113C5C" w:rsidRPr="00F03A5E">
        <w:rPr>
          <w:rFonts w:ascii="Calibri" w:hAnsi="Calibri"/>
          <w:b w:val="0"/>
          <w:color w:val="000000" w:themeColor="text1"/>
          <w:sz w:val="22"/>
          <w:szCs w:val="22"/>
        </w:rPr>
        <w:t>as defined by the FDA</w:t>
      </w:r>
      <w:r w:rsidRPr="00F03A5E">
        <w:rPr>
          <w:rFonts w:ascii="Calibri" w:hAnsi="Calibri"/>
          <w:b w:val="0"/>
          <w:color w:val="000000" w:themeColor="text1"/>
          <w:sz w:val="22"/>
          <w:szCs w:val="22"/>
        </w:rPr>
        <w:t>?</w:t>
      </w:r>
    </w:p>
    <w:p w:rsidR="00A63200" w:rsidRPr="00F03A5E" w:rsidRDefault="00674FB7" w:rsidP="00A63200">
      <w:pPr>
        <w:spacing w:after="120"/>
        <w:ind w:left="360"/>
        <w:rPr>
          <w:rFonts w:ascii="Calibri" w:hAnsi="Calibri" w:cs="Calibri"/>
          <w:i/>
          <w:color w:val="000000" w:themeColor="text1"/>
          <w:sz w:val="22"/>
          <w:szCs w:val="22"/>
        </w:rPr>
      </w:pPr>
      <w:r w:rsidRPr="00F03A5E">
        <w:rPr>
          <w:rFonts w:ascii="Calibri" w:hAnsi="Calibri" w:cs="Calibri"/>
          <w:i/>
          <w:color w:val="000000" w:themeColor="text1"/>
          <w:sz w:val="22"/>
          <w:szCs w:val="22"/>
        </w:rPr>
        <w:t>Clinical investigation means any experiment that involves a</w:t>
      </w:r>
      <w:r w:rsidR="00CA07FF" w:rsidRPr="00F03A5E">
        <w:rPr>
          <w:rFonts w:ascii="Calibri" w:hAnsi="Calibri" w:cs="Calibri"/>
          <w:i/>
          <w:color w:val="000000" w:themeColor="text1"/>
          <w:sz w:val="22"/>
          <w:szCs w:val="22"/>
        </w:rPr>
        <w:t>n</w:t>
      </w:r>
      <w:r w:rsidRPr="00F03A5E">
        <w:rPr>
          <w:rFonts w:ascii="Calibri" w:hAnsi="Calibri" w:cs="Calibri"/>
          <w:i/>
          <w:color w:val="000000" w:themeColor="text1"/>
          <w:sz w:val="22"/>
          <w:szCs w:val="22"/>
        </w:rPr>
        <w:t xml:space="preserve"> </w:t>
      </w:r>
      <w:r w:rsidR="00A63200" w:rsidRPr="00F03A5E">
        <w:rPr>
          <w:rFonts w:ascii="Calibri" w:hAnsi="Calibri" w:cs="Calibri"/>
          <w:i/>
          <w:color w:val="000000" w:themeColor="text1"/>
          <w:sz w:val="22"/>
          <w:szCs w:val="22"/>
        </w:rPr>
        <w:t xml:space="preserve">FDA-regulated </w:t>
      </w:r>
      <w:r w:rsidRPr="00F03A5E">
        <w:rPr>
          <w:rFonts w:ascii="Calibri" w:hAnsi="Calibri" w:cs="Calibri"/>
          <w:i/>
          <w:color w:val="000000" w:themeColor="text1"/>
          <w:sz w:val="22"/>
          <w:szCs w:val="22"/>
        </w:rPr>
        <w:t>test article and one or more human subjects</w:t>
      </w:r>
      <w:r w:rsidR="00A63200" w:rsidRPr="00F03A5E">
        <w:rPr>
          <w:rFonts w:ascii="Calibri" w:hAnsi="Calibri" w:cs="Calibri"/>
          <w:i/>
          <w:color w:val="000000" w:themeColor="text1"/>
          <w:sz w:val="22"/>
          <w:szCs w:val="22"/>
        </w:rPr>
        <w:t>.</w:t>
      </w:r>
    </w:p>
    <w:p w:rsidR="00674FB7" w:rsidRPr="00F03A5E" w:rsidRDefault="00674FB7" w:rsidP="00113C5C">
      <w:pPr>
        <w:pStyle w:val="Footer"/>
        <w:tabs>
          <w:tab w:val="clear" w:pos="4320"/>
          <w:tab w:val="clear" w:pos="8640"/>
        </w:tabs>
        <w:spacing w:after="120"/>
        <w:ind w:left="360"/>
        <w:rPr>
          <w:rFonts w:ascii="Calibri" w:hAnsi="Calibri"/>
          <w:i/>
          <w:color w:val="000000" w:themeColor="text1"/>
          <w:sz w:val="22"/>
          <w:szCs w:val="22"/>
        </w:rPr>
      </w:pPr>
      <w:r w:rsidRPr="00F03A5E">
        <w:rPr>
          <w:rFonts w:ascii="Calibri" w:hAnsi="Calibri"/>
          <w:i/>
          <w:color w:val="000000" w:themeColor="text1"/>
          <w:sz w:val="22"/>
          <w:szCs w:val="22"/>
        </w:rPr>
        <w:t xml:space="preserve">For drugs, </w:t>
      </w:r>
      <w:r w:rsidR="00A63200" w:rsidRPr="00F03A5E">
        <w:rPr>
          <w:rFonts w:ascii="Calibri" w:hAnsi="Calibri"/>
          <w:i/>
          <w:color w:val="000000" w:themeColor="text1"/>
          <w:sz w:val="22"/>
          <w:szCs w:val="22"/>
        </w:rPr>
        <w:t>an</w:t>
      </w:r>
      <w:r w:rsidRPr="00F03A5E">
        <w:rPr>
          <w:rFonts w:ascii="Calibri" w:hAnsi="Calibri"/>
          <w:i/>
          <w:color w:val="000000" w:themeColor="text1"/>
          <w:sz w:val="22"/>
          <w:szCs w:val="22"/>
        </w:rPr>
        <w:t xml:space="preserve"> experiment is any use of a drug except for the use of a marketed drug </w:t>
      </w:r>
      <w:proofErr w:type="gramStart"/>
      <w:r w:rsidRPr="00F03A5E">
        <w:rPr>
          <w:rFonts w:ascii="Calibri" w:hAnsi="Calibri"/>
          <w:i/>
          <w:color w:val="000000" w:themeColor="text1"/>
          <w:sz w:val="22"/>
          <w:szCs w:val="22"/>
        </w:rPr>
        <w:t>in the course of</w:t>
      </w:r>
      <w:proofErr w:type="gramEnd"/>
      <w:r w:rsidRPr="00F03A5E">
        <w:rPr>
          <w:rFonts w:ascii="Calibri" w:hAnsi="Calibri"/>
          <w:i/>
          <w:color w:val="000000" w:themeColor="text1"/>
          <w:sz w:val="22"/>
          <w:szCs w:val="22"/>
        </w:rPr>
        <w:t xml:space="preserve"> medical practice. </w:t>
      </w:r>
    </w:p>
    <w:p w:rsidR="00674FB7" w:rsidRPr="00F03A5E" w:rsidRDefault="00674FB7" w:rsidP="00674FB7">
      <w:pPr>
        <w:pStyle w:val="Default"/>
        <w:spacing w:before="120" w:after="120"/>
        <w:ind w:left="360"/>
        <w:rPr>
          <w:rFonts w:ascii="Calibri" w:hAnsi="Calibri" w:cs="Calibri"/>
          <w:i/>
          <w:color w:val="000000" w:themeColor="text1"/>
          <w:sz w:val="22"/>
          <w:szCs w:val="22"/>
        </w:rPr>
      </w:pPr>
      <w:r w:rsidRPr="00F03A5E">
        <w:rPr>
          <w:rFonts w:ascii="Calibri" w:hAnsi="Calibri" w:cs="Calibri"/>
          <w:i/>
          <w:color w:val="000000" w:themeColor="text1"/>
          <w:sz w:val="22"/>
          <w:szCs w:val="22"/>
        </w:rPr>
        <w:t xml:space="preserve">For medical devices, it is limited to </w:t>
      </w:r>
      <w:r w:rsidR="00A63200" w:rsidRPr="00F03A5E">
        <w:rPr>
          <w:rFonts w:ascii="Calibri" w:hAnsi="Calibri" w:cs="Calibri"/>
          <w:i/>
          <w:color w:val="000000" w:themeColor="text1"/>
          <w:sz w:val="22"/>
          <w:szCs w:val="22"/>
        </w:rPr>
        <w:t xml:space="preserve">experiments </w:t>
      </w:r>
      <w:r w:rsidRPr="00F03A5E">
        <w:rPr>
          <w:rFonts w:ascii="Calibri" w:hAnsi="Calibri" w:cs="Calibri"/>
          <w:i/>
          <w:color w:val="000000" w:themeColor="text1"/>
          <w:sz w:val="22"/>
          <w:szCs w:val="22"/>
        </w:rPr>
        <w:t>involving one or more human subjects (or specimens) to determine the safety or effectiveness of a device.</w:t>
      </w:r>
    </w:p>
    <w:p w:rsidR="002236F4" w:rsidRPr="00F03A5E" w:rsidRDefault="00113C5C" w:rsidP="0074075E">
      <w:pPr>
        <w:spacing w:before="60" w:after="240"/>
        <w:ind w:left="1440"/>
        <w:rPr>
          <w:rFonts w:ascii="Calibri" w:hAnsi="Calibri" w:cs="Calibri"/>
          <w:color w:val="000000" w:themeColor="text1"/>
          <w:sz w:val="22"/>
          <w:szCs w:val="22"/>
        </w:rPr>
      </w:pPr>
      <w:r w:rsidRPr="00F03A5E">
        <w:rPr>
          <w:rFonts w:ascii="Calibri" w:hAnsi="Calibri" w:cs="Calibri"/>
          <w:b/>
          <w:bCs/>
          <w:color w:val="000000" w:themeColor="text1"/>
          <w:sz w:val="22"/>
          <w:szCs w:val="22"/>
        </w:rPr>
        <w:fldChar w:fldCharType="begin">
          <w:ffData>
            <w:name w:val="Check41"/>
            <w:enabled/>
            <w:calcOnExit w:val="0"/>
            <w:checkBox>
              <w:sizeAuto/>
              <w:default w:val="0"/>
            </w:checkBox>
          </w:ffData>
        </w:fldChar>
      </w:r>
      <w:r w:rsidRPr="00F03A5E">
        <w:rPr>
          <w:rFonts w:ascii="Calibri" w:hAnsi="Calibri" w:cs="Calibri"/>
          <w:b/>
          <w:bCs/>
          <w:color w:val="000000" w:themeColor="text1"/>
          <w:sz w:val="22"/>
          <w:szCs w:val="22"/>
        </w:rPr>
        <w:instrText xml:space="preserve"> FORMCHECKBOX </w:instrText>
      </w:r>
      <w:r w:rsidR="001E269E">
        <w:rPr>
          <w:rFonts w:ascii="Calibri" w:hAnsi="Calibri" w:cs="Calibri"/>
          <w:b/>
          <w:bCs/>
          <w:color w:val="000000" w:themeColor="text1"/>
          <w:sz w:val="22"/>
          <w:szCs w:val="22"/>
        </w:rPr>
      </w:r>
      <w:r w:rsidR="001E269E">
        <w:rPr>
          <w:rFonts w:ascii="Calibri" w:hAnsi="Calibri" w:cs="Calibri"/>
          <w:b/>
          <w:bCs/>
          <w:color w:val="000000" w:themeColor="text1"/>
          <w:sz w:val="22"/>
          <w:szCs w:val="22"/>
        </w:rPr>
        <w:fldChar w:fldCharType="separate"/>
      </w:r>
      <w:r w:rsidRPr="00F03A5E">
        <w:rPr>
          <w:rFonts w:ascii="Calibri" w:hAnsi="Calibri" w:cs="Calibri"/>
          <w:b/>
          <w:bCs/>
          <w:color w:val="000000" w:themeColor="text1"/>
          <w:sz w:val="22"/>
          <w:szCs w:val="22"/>
        </w:rPr>
        <w:fldChar w:fldCharType="end"/>
      </w:r>
      <w:r w:rsidRPr="00F03A5E">
        <w:rPr>
          <w:rFonts w:ascii="Calibri" w:hAnsi="Calibri" w:cs="Calibri"/>
          <w:b/>
          <w:bCs/>
          <w:color w:val="000000" w:themeColor="text1"/>
          <w:sz w:val="22"/>
          <w:szCs w:val="22"/>
        </w:rPr>
        <w:t xml:space="preserve"> Yes  </w:t>
      </w:r>
      <w:r w:rsidRPr="00F03A5E">
        <w:rPr>
          <w:rFonts w:ascii="Calibri" w:hAnsi="Calibri" w:cs="Calibri"/>
          <w:b/>
          <w:bCs/>
          <w:color w:val="000000" w:themeColor="text1"/>
          <w:sz w:val="22"/>
          <w:szCs w:val="22"/>
        </w:rPr>
        <w:fldChar w:fldCharType="begin">
          <w:ffData>
            <w:name w:val="Check42"/>
            <w:enabled/>
            <w:calcOnExit w:val="0"/>
            <w:checkBox>
              <w:sizeAuto/>
              <w:default w:val="0"/>
            </w:checkBox>
          </w:ffData>
        </w:fldChar>
      </w:r>
      <w:r w:rsidRPr="00F03A5E">
        <w:rPr>
          <w:rFonts w:ascii="Calibri" w:hAnsi="Calibri" w:cs="Calibri"/>
          <w:b/>
          <w:bCs/>
          <w:color w:val="000000" w:themeColor="text1"/>
          <w:sz w:val="22"/>
          <w:szCs w:val="22"/>
        </w:rPr>
        <w:instrText xml:space="preserve"> FORMCHECKBOX </w:instrText>
      </w:r>
      <w:r w:rsidR="001E269E">
        <w:rPr>
          <w:rFonts w:ascii="Calibri" w:hAnsi="Calibri" w:cs="Calibri"/>
          <w:b/>
          <w:bCs/>
          <w:color w:val="000000" w:themeColor="text1"/>
          <w:sz w:val="22"/>
          <w:szCs w:val="22"/>
        </w:rPr>
      </w:r>
      <w:r w:rsidR="001E269E">
        <w:rPr>
          <w:rFonts w:ascii="Calibri" w:hAnsi="Calibri" w:cs="Calibri"/>
          <w:b/>
          <w:bCs/>
          <w:color w:val="000000" w:themeColor="text1"/>
          <w:sz w:val="22"/>
          <w:szCs w:val="22"/>
        </w:rPr>
        <w:fldChar w:fldCharType="separate"/>
      </w:r>
      <w:r w:rsidRPr="00F03A5E">
        <w:rPr>
          <w:rFonts w:ascii="Calibri" w:hAnsi="Calibri" w:cs="Calibri"/>
          <w:b/>
          <w:bCs/>
          <w:color w:val="000000" w:themeColor="text1"/>
          <w:sz w:val="22"/>
          <w:szCs w:val="22"/>
        </w:rPr>
        <w:fldChar w:fldCharType="end"/>
      </w:r>
      <w:r w:rsidRPr="00F03A5E">
        <w:rPr>
          <w:rFonts w:ascii="Calibri" w:hAnsi="Calibri" w:cs="Calibri"/>
          <w:b/>
          <w:bCs/>
          <w:color w:val="000000" w:themeColor="text1"/>
          <w:sz w:val="22"/>
          <w:szCs w:val="22"/>
        </w:rPr>
        <w:t xml:space="preserve"> No</w:t>
      </w:r>
      <w:r w:rsidRPr="00F03A5E">
        <w:rPr>
          <w:rFonts w:ascii="Calibri" w:hAnsi="Calibri" w:cs="Calibri"/>
          <w:bCs/>
          <w:color w:val="000000" w:themeColor="text1"/>
          <w:sz w:val="22"/>
          <w:szCs w:val="22"/>
        </w:rPr>
        <w:t xml:space="preserve">  </w:t>
      </w:r>
    </w:p>
    <w:p w:rsidR="00F23E2F" w:rsidRPr="00F03A5E" w:rsidRDefault="00402C30" w:rsidP="006B7902">
      <w:pPr>
        <w:pStyle w:val="Footer"/>
        <w:numPr>
          <w:ilvl w:val="0"/>
          <w:numId w:val="6"/>
        </w:numPr>
        <w:tabs>
          <w:tab w:val="clear" w:pos="4320"/>
          <w:tab w:val="clear" w:pos="8640"/>
        </w:tabs>
        <w:rPr>
          <w:rFonts w:ascii="Calibri" w:hAnsi="Calibri"/>
          <w:color w:val="000000" w:themeColor="text1"/>
          <w:sz w:val="22"/>
          <w:szCs w:val="22"/>
        </w:rPr>
      </w:pPr>
      <w:r w:rsidRPr="00F03A5E">
        <w:rPr>
          <w:rFonts w:ascii="Calibri" w:hAnsi="Calibri"/>
          <w:color w:val="000000" w:themeColor="text1"/>
          <w:sz w:val="22"/>
          <w:szCs w:val="22"/>
        </w:rPr>
        <w:t>Is the activity subj</w:t>
      </w:r>
      <w:r w:rsidR="00D25421" w:rsidRPr="00F03A5E">
        <w:rPr>
          <w:rFonts w:ascii="Calibri" w:hAnsi="Calibri"/>
          <w:color w:val="000000" w:themeColor="text1"/>
          <w:sz w:val="22"/>
          <w:szCs w:val="22"/>
        </w:rPr>
        <w:t xml:space="preserve">ect to approval by the FDA (e.g., as an IND, IDE, or HDE) </w:t>
      </w:r>
      <w:r w:rsidRPr="00F03A5E">
        <w:rPr>
          <w:rFonts w:ascii="Calibri" w:hAnsi="Calibri"/>
          <w:color w:val="000000" w:themeColor="text1"/>
          <w:sz w:val="22"/>
          <w:szCs w:val="22"/>
        </w:rPr>
        <w:t>or are the results intended to be later submitted to, or held for inspection by, the FDA as part of an application for a research or marketing permit?</w:t>
      </w:r>
    </w:p>
    <w:p w:rsidR="0094495A" w:rsidRPr="00F03A5E" w:rsidRDefault="0094495A" w:rsidP="0074075E">
      <w:pPr>
        <w:spacing w:before="60" w:after="240"/>
        <w:ind w:left="1440"/>
        <w:rPr>
          <w:rFonts w:ascii="Calibri" w:hAnsi="Calibri" w:cs="Calibri"/>
          <w:bCs/>
          <w:color w:val="000000" w:themeColor="text1"/>
          <w:sz w:val="22"/>
          <w:szCs w:val="22"/>
        </w:rPr>
      </w:pPr>
      <w:r w:rsidRPr="00F03A5E">
        <w:rPr>
          <w:rFonts w:ascii="Calibri" w:hAnsi="Calibri" w:cs="Calibri"/>
          <w:b/>
          <w:bCs/>
          <w:color w:val="000000" w:themeColor="text1"/>
          <w:sz w:val="22"/>
          <w:szCs w:val="22"/>
        </w:rPr>
        <w:fldChar w:fldCharType="begin">
          <w:ffData>
            <w:name w:val="Check41"/>
            <w:enabled/>
            <w:calcOnExit w:val="0"/>
            <w:checkBox>
              <w:sizeAuto/>
              <w:default w:val="0"/>
            </w:checkBox>
          </w:ffData>
        </w:fldChar>
      </w:r>
      <w:r w:rsidRPr="00F03A5E">
        <w:rPr>
          <w:rFonts w:ascii="Calibri" w:hAnsi="Calibri" w:cs="Calibri"/>
          <w:b/>
          <w:bCs/>
          <w:color w:val="000000" w:themeColor="text1"/>
          <w:sz w:val="22"/>
          <w:szCs w:val="22"/>
        </w:rPr>
        <w:instrText xml:space="preserve"> FORMCHECKBOX </w:instrText>
      </w:r>
      <w:r w:rsidR="001E269E">
        <w:rPr>
          <w:rFonts w:ascii="Calibri" w:hAnsi="Calibri" w:cs="Calibri"/>
          <w:b/>
          <w:bCs/>
          <w:color w:val="000000" w:themeColor="text1"/>
          <w:sz w:val="22"/>
          <w:szCs w:val="22"/>
        </w:rPr>
      </w:r>
      <w:r w:rsidR="001E269E">
        <w:rPr>
          <w:rFonts w:ascii="Calibri" w:hAnsi="Calibri" w:cs="Calibri"/>
          <w:b/>
          <w:bCs/>
          <w:color w:val="000000" w:themeColor="text1"/>
          <w:sz w:val="22"/>
          <w:szCs w:val="22"/>
        </w:rPr>
        <w:fldChar w:fldCharType="separate"/>
      </w:r>
      <w:r w:rsidRPr="00F03A5E">
        <w:rPr>
          <w:rFonts w:ascii="Calibri" w:hAnsi="Calibri" w:cs="Calibri"/>
          <w:b/>
          <w:bCs/>
          <w:color w:val="000000" w:themeColor="text1"/>
          <w:sz w:val="22"/>
          <w:szCs w:val="22"/>
        </w:rPr>
        <w:fldChar w:fldCharType="end"/>
      </w:r>
      <w:r w:rsidRPr="00F03A5E">
        <w:rPr>
          <w:rFonts w:ascii="Calibri" w:hAnsi="Calibri" w:cs="Calibri"/>
          <w:b/>
          <w:bCs/>
          <w:color w:val="000000" w:themeColor="text1"/>
          <w:sz w:val="22"/>
          <w:szCs w:val="22"/>
        </w:rPr>
        <w:t xml:space="preserve"> Yes  </w:t>
      </w:r>
      <w:r w:rsidRPr="00F03A5E">
        <w:rPr>
          <w:rFonts w:ascii="Calibri" w:hAnsi="Calibri" w:cs="Calibri"/>
          <w:b/>
          <w:bCs/>
          <w:color w:val="000000" w:themeColor="text1"/>
          <w:sz w:val="22"/>
          <w:szCs w:val="22"/>
        </w:rPr>
        <w:fldChar w:fldCharType="begin">
          <w:ffData>
            <w:name w:val="Check42"/>
            <w:enabled/>
            <w:calcOnExit w:val="0"/>
            <w:checkBox>
              <w:sizeAuto/>
              <w:default w:val="0"/>
            </w:checkBox>
          </w:ffData>
        </w:fldChar>
      </w:r>
      <w:r w:rsidRPr="00F03A5E">
        <w:rPr>
          <w:rFonts w:ascii="Calibri" w:hAnsi="Calibri" w:cs="Calibri"/>
          <w:b/>
          <w:bCs/>
          <w:color w:val="000000" w:themeColor="text1"/>
          <w:sz w:val="22"/>
          <w:szCs w:val="22"/>
        </w:rPr>
        <w:instrText xml:space="preserve"> FORMCHECKBOX </w:instrText>
      </w:r>
      <w:r w:rsidR="001E269E">
        <w:rPr>
          <w:rFonts w:ascii="Calibri" w:hAnsi="Calibri" w:cs="Calibri"/>
          <w:b/>
          <w:bCs/>
          <w:color w:val="000000" w:themeColor="text1"/>
          <w:sz w:val="22"/>
          <w:szCs w:val="22"/>
        </w:rPr>
      </w:r>
      <w:r w:rsidR="001E269E">
        <w:rPr>
          <w:rFonts w:ascii="Calibri" w:hAnsi="Calibri" w:cs="Calibri"/>
          <w:b/>
          <w:bCs/>
          <w:color w:val="000000" w:themeColor="text1"/>
          <w:sz w:val="22"/>
          <w:szCs w:val="22"/>
        </w:rPr>
        <w:fldChar w:fldCharType="separate"/>
      </w:r>
      <w:r w:rsidRPr="00F03A5E">
        <w:rPr>
          <w:rFonts w:ascii="Calibri" w:hAnsi="Calibri" w:cs="Calibri"/>
          <w:b/>
          <w:bCs/>
          <w:color w:val="000000" w:themeColor="text1"/>
          <w:sz w:val="22"/>
          <w:szCs w:val="22"/>
        </w:rPr>
        <w:fldChar w:fldCharType="end"/>
      </w:r>
      <w:r w:rsidRPr="00F03A5E">
        <w:rPr>
          <w:rFonts w:ascii="Calibri" w:hAnsi="Calibri" w:cs="Calibri"/>
          <w:b/>
          <w:bCs/>
          <w:color w:val="000000" w:themeColor="text1"/>
          <w:sz w:val="22"/>
          <w:szCs w:val="22"/>
        </w:rPr>
        <w:t xml:space="preserve"> No</w:t>
      </w:r>
      <w:r w:rsidRPr="00F03A5E">
        <w:rPr>
          <w:rFonts w:ascii="Calibri" w:hAnsi="Calibri" w:cs="Calibri"/>
          <w:bCs/>
          <w:color w:val="000000" w:themeColor="text1"/>
          <w:sz w:val="22"/>
          <w:szCs w:val="22"/>
        </w:rPr>
        <w:t xml:space="preserve">  </w:t>
      </w:r>
    </w:p>
    <w:p w:rsidR="0094495A" w:rsidRPr="00F03A5E" w:rsidRDefault="0094495A" w:rsidP="0094495A">
      <w:pPr>
        <w:pStyle w:val="ListParagraph"/>
        <w:numPr>
          <w:ilvl w:val="0"/>
          <w:numId w:val="6"/>
        </w:numPr>
        <w:spacing w:before="60" w:after="120"/>
        <w:contextualSpacing w:val="0"/>
        <w:rPr>
          <w:rFonts w:ascii="Calibri" w:hAnsi="Calibri" w:cs="Calibri"/>
          <w:color w:val="000000" w:themeColor="text1"/>
          <w:sz w:val="22"/>
          <w:szCs w:val="22"/>
        </w:rPr>
      </w:pPr>
      <w:r w:rsidRPr="00F03A5E">
        <w:rPr>
          <w:rFonts w:ascii="Calibri" w:hAnsi="Calibri" w:cs="Calibri"/>
          <w:color w:val="000000" w:themeColor="text1"/>
          <w:sz w:val="22"/>
          <w:szCs w:val="22"/>
        </w:rPr>
        <w:t xml:space="preserve">Does the activity involve an FDA-regulated test article (“Yes” to 1(a), (b), </w:t>
      </w:r>
      <w:r w:rsidRPr="00F03A5E">
        <w:rPr>
          <w:rFonts w:ascii="Calibri" w:hAnsi="Calibri" w:cs="Calibri"/>
          <w:color w:val="000000" w:themeColor="text1"/>
          <w:sz w:val="22"/>
          <w:szCs w:val="22"/>
          <w:u w:val="single"/>
        </w:rPr>
        <w:t>or</w:t>
      </w:r>
      <w:r w:rsidRPr="00F03A5E">
        <w:rPr>
          <w:rFonts w:ascii="Calibri" w:hAnsi="Calibri" w:cs="Calibri"/>
          <w:color w:val="000000" w:themeColor="text1"/>
          <w:sz w:val="22"/>
          <w:szCs w:val="22"/>
        </w:rPr>
        <w:t xml:space="preserve"> (c)), one or more human subjects (“Yes” to 2), an experiment or clinical investigation (“Yes” to 3), and is subject to approval or inspection by the FDA (“Yes” to 4)?</w:t>
      </w:r>
    </w:p>
    <w:p w:rsidR="0094495A" w:rsidRPr="00F03A5E" w:rsidRDefault="0094495A" w:rsidP="00131064">
      <w:pPr>
        <w:spacing w:before="60" w:after="120"/>
        <w:ind w:left="1080" w:hanging="360"/>
        <w:rPr>
          <w:rFonts w:ascii="Calibri" w:hAnsi="Calibri" w:cs="Calibri"/>
          <w:bCs/>
          <w:color w:val="000000" w:themeColor="text1"/>
          <w:sz w:val="22"/>
          <w:szCs w:val="22"/>
        </w:rPr>
      </w:pPr>
      <w:r w:rsidRPr="00F03A5E">
        <w:rPr>
          <w:rFonts w:ascii="Calibri" w:hAnsi="Calibri" w:cs="Calibri"/>
          <w:b/>
          <w:bCs/>
          <w:color w:val="000000" w:themeColor="text1"/>
          <w:sz w:val="22"/>
          <w:szCs w:val="22"/>
        </w:rPr>
        <w:fldChar w:fldCharType="begin">
          <w:ffData>
            <w:name w:val="Check41"/>
            <w:enabled/>
            <w:calcOnExit w:val="0"/>
            <w:checkBox>
              <w:sizeAuto/>
              <w:default w:val="0"/>
            </w:checkBox>
          </w:ffData>
        </w:fldChar>
      </w:r>
      <w:r w:rsidRPr="00F03A5E">
        <w:rPr>
          <w:rFonts w:ascii="Calibri" w:hAnsi="Calibri" w:cs="Calibri"/>
          <w:b/>
          <w:bCs/>
          <w:color w:val="000000" w:themeColor="text1"/>
          <w:sz w:val="22"/>
          <w:szCs w:val="22"/>
        </w:rPr>
        <w:instrText xml:space="preserve"> FORMCHECKBOX </w:instrText>
      </w:r>
      <w:r w:rsidR="001E269E">
        <w:rPr>
          <w:rFonts w:ascii="Calibri" w:hAnsi="Calibri" w:cs="Calibri"/>
          <w:b/>
          <w:bCs/>
          <w:color w:val="000000" w:themeColor="text1"/>
          <w:sz w:val="22"/>
          <w:szCs w:val="22"/>
        </w:rPr>
      </w:r>
      <w:r w:rsidR="001E269E">
        <w:rPr>
          <w:rFonts w:ascii="Calibri" w:hAnsi="Calibri" w:cs="Calibri"/>
          <w:b/>
          <w:bCs/>
          <w:color w:val="000000" w:themeColor="text1"/>
          <w:sz w:val="22"/>
          <w:szCs w:val="22"/>
        </w:rPr>
        <w:fldChar w:fldCharType="separate"/>
      </w:r>
      <w:r w:rsidRPr="00F03A5E">
        <w:rPr>
          <w:rFonts w:ascii="Calibri" w:hAnsi="Calibri" w:cs="Calibri"/>
          <w:b/>
          <w:bCs/>
          <w:color w:val="000000" w:themeColor="text1"/>
          <w:sz w:val="22"/>
          <w:szCs w:val="22"/>
        </w:rPr>
        <w:fldChar w:fldCharType="end"/>
      </w:r>
      <w:r w:rsidRPr="00F03A5E">
        <w:rPr>
          <w:rFonts w:ascii="Calibri" w:hAnsi="Calibri" w:cs="Calibri"/>
          <w:b/>
          <w:bCs/>
          <w:color w:val="000000" w:themeColor="text1"/>
          <w:sz w:val="22"/>
          <w:szCs w:val="22"/>
        </w:rPr>
        <w:t xml:space="preserve"> Yes.  </w:t>
      </w:r>
      <w:r w:rsidRPr="00F03A5E">
        <w:rPr>
          <w:rFonts w:ascii="Calibri" w:hAnsi="Calibri" w:cs="Calibri"/>
          <w:bCs/>
          <w:color w:val="000000" w:themeColor="text1"/>
          <w:sz w:val="22"/>
          <w:szCs w:val="22"/>
        </w:rPr>
        <w:t>The proposed activity involves human subjects research subject to FDA regulations.  IRB approval is required.</w:t>
      </w:r>
    </w:p>
    <w:p w:rsidR="00473502" w:rsidRPr="00F03A5E" w:rsidRDefault="0094495A" w:rsidP="00F97F45">
      <w:pPr>
        <w:spacing w:before="60" w:after="120"/>
        <w:ind w:left="1080" w:hanging="360"/>
        <w:rPr>
          <w:rFonts w:ascii="Calibri" w:hAnsi="Calibri" w:cs="Calibri"/>
          <w:color w:val="000000" w:themeColor="text1"/>
          <w:sz w:val="22"/>
          <w:szCs w:val="22"/>
        </w:rPr>
      </w:pPr>
      <w:r w:rsidRPr="00F03A5E">
        <w:rPr>
          <w:rFonts w:ascii="Calibri" w:hAnsi="Calibri" w:cs="Calibri"/>
          <w:b/>
          <w:bCs/>
          <w:color w:val="000000" w:themeColor="text1"/>
          <w:sz w:val="22"/>
          <w:szCs w:val="22"/>
        </w:rPr>
        <w:fldChar w:fldCharType="begin">
          <w:ffData>
            <w:name w:val="Check41"/>
            <w:enabled/>
            <w:calcOnExit w:val="0"/>
            <w:checkBox>
              <w:sizeAuto/>
              <w:default w:val="0"/>
            </w:checkBox>
          </w:ffData>
        </w:fldChar>
      </w:r>
      <w:r w:rsidRPr="00F03A5E">
        <w:rPr>
          <w:rFonts w:ascii="Calibri" w:hAnsi="Calibri" w:cs="Calibri"/>
          <w:b/>
          <w:bCs/>
          <w:color w:val="000000" w:themeColor="text1"/>
          <w:sz w:val="22"/>
          <w:szCs w:val="22"/>
        </w:rPr>
        <w:instrText xml:space="preserve"> FORMCHECKBOX </w:instrText>
      </w:r>
      <w:r w:rsidR="001E269E">
        <w:rPr>
          <w:rFonts w:ascii="Calibri" w:hAnsi="Calibri" w:cs="Calibri"/>
          <w:b/>
          <w:bCs/>
          <w:color w:val="000000" w:themeColor="text1"/>
          <w:sz w:val="22"/>
          <w:szCs w:val="22"/>
        </w:rPr>
      </w:r>
      <w:r w:rsidR="001E269E">
        <w:rPr>
          <w:rFonts w:ascii="Calibri" w:hAnsi="Calibri" w:cs="Calibri"/>
          <w:b/>
          <w:bCs/>
          <w:color w:val="000000" w:themeColor="text1"/>
          <w:sz w:val="22"/>
          <w:szCs w:val="22"/>
        </w:rPr>
        <w:fldChar w:fldCharType="separate"/>
      </w:r>
      <w:r w:rsidRPr="00F03A5E">
        <w:rPr>
          <w:rFonts w:ascii="Calibri" w:hAnsi="Calibri" w:cs="Calibri"/>
          <w:b/>
          <w:bCs/>
          <w:color w:val="000000" w:themeColor="text1"/>
          <w:sz w:val="22"/>
          <w:szCs w:val="22"/>
        </w:rPr>
        <w:fldChar w:fldCharType="end"/>
      </w:r>
      <w:r w:rsidRPr="00F03A5E">
        <w:rPr>
          <w:rFonts w:ascii="Calibri" w:hAnsi="Calibri" w:cs="Calibri"/>
          <w:b/>
          <w:bCs/>
          <w:color w:val="000000" w:themeColor="text1"/>
          <w:sz w:val="22"/>
          <w:szCs w:val="22"/>
        </w:rPr>
        <w:t xml:space="preserve"> No.  </w:t>
      </w:r>
      <w:r w:rsidRPr="00F03A5E">
        <w:rPr>
          <w:rFonts w:ascii="Calibri" w:hAnsi="Calibri" w:cs="Calibri"/>
          <w:bCs/>
          <w:color w:val="000000" w:themeColor="text1"/>
          <w:sz w:val="22"/>
          <w:szCs w:val="22"/>
        </w:rPr>
        <w:t xml:space="preserve">The proposed activity does not involve human subjects research subject to FDA regulations.  </w:t>
      </w:r>
    </w:p>
    <w:p w:rsidR="00F23E2F" w:rsidRPr="00F03A5E" w:rsidRDefault="007902E9" w:rsidP="009B6D9D">
      <w:pPr>
        <w:pStyle w:val="Heading1"/>
        <w:numPr>
          <w:ilvl w:val="0"/>
          <w:numId w:val="10"/>
        </w:numPr>
        <w:ind w:left="187" w:hanging="187"/>
        <w:rPr>
          <w:rFonts w:ascii="Calibri" w:hAnsi="Calibri"/>
          <w:color w:val="000000" w:themeColor="text1"/>
          <w:sz w:val="22"/>
          <w:szCs w:val="22"/>
        </w:rPr>
      </w:pPr>
      <w:r w:rsidRPr="00F03A5E">
        <w:rPr>
          <w:rFonts w:ascii="Calibri" w:hAnsi="Calibri"/>
          <w:color w:val="000000" w:themeColor="text1"/>
          <w:sz w:val="22"/>
          <w:szCs w:val="22"/>
        </w:rPr>
        <w:t>SIGNATURE</w:t>
      </w:r>
      <w:r w:rsidR="00F11FBF" w:rsidRPr="00F03A5E">
        <w:rPr>
          <w:rFonts w:ascii="Calibri" w:hAnsi="Calibri"/>
          <w:color w:val="000000" w:themeColor="text1"/>
          <w:sz w:val="22"/>
          <w:szCs w:val="22"/>
        </w:rPr>
        <w:t>S</w:t>
      </w:r>
    </w:p>
    <w:p w:rsidR="007902E9" w:rsidRPr="00F03A5E" w:rsidRDefault="007902E9" w:rsidP="0005552B">
      <w:pPr>
        <w:ind w:left="180"/>
        <w:rPr>
          <w:rFonts w:ascii="Calibri" w:hAnsi="Calibri"/>
          <w:color w:val="000000" w:themeColor="text1"/>
          <w:sz w:val="22"/>
          <w:szCs w:val="22"/>
        </w:rPr>
      </w:pPr>
      <w:r w:rsidRPr="00F03A5E">
        <w:rPr>
          <w:rFonts w:ascii="Calibri" w:hAnsi="Calibri"/>
          <w:color w:val="000000" w:themeColor="text1"/>
          <w:sz w:val="22"/>
          <w:szCs w:val="22"/>
        </w:rPr>
        <w:t xml:space="preserve">I will conduct the </w:t>
      </w:r>
      <w:r w:rsidR="00A63200" w:rsidRPr="00F03A5E">
        <w:rPr>
          <w:rFonts w:ascii="Calibri" w:hAnsi="Calibri"/>
          <w:color w:val="000000" w:themeColor="text1"/>
          <w:sz w:val="22"/>
          <w:szCs w:val="22"/>
        </w:rPr>
        <w:t xml:space="preserve">activities </w:t>
      </w:r>
      <w:r w:rsidRPr="00F03A5E">
        <w:rPr>
          <w:rFonts w:ascii="Calibri" w:hAnsi="Calibri"/>
          <w:color w:val="000000" w:themeColor="text1"/>
          <w:sz w:val="22"/>
          <w:szCs w:val="22"/>
        </w:rPr>
        <w:t xml:space="preserve">identified above in the manner described on the attached narrative. </w:t>
      </w:r>
      <w:r w:rsidR="00131064" w:rsidRPr="00F03A5E">
        <w:rPr>
          <w:rFonts w:ascii="Calibri" w:hAnsi="Calibri"/>
          <w:color w:val="000000" w:themeColor="text1"/>
          <w:sz w:val="22"/>
          <w:szCs w:val="22"/>
        </w:rPr>
        <w:t xml:space="preserve"> If I decide to make any changes</w:t>
      </w:r>
      <w:r w:rsidRPr="00F03A5E">
        <w:rPr>
          <w:rFonts w:ascii="Calibri" w:hAnsi="Calibri"/>
          <w:color w:val="000000" w:themeColor="text1"/>
          <w:sz w:val="22"/>
          <w:szCs w:val="22"/>
        </w:rPr>
        <w:t xml:space="preserve">, I will </w:t>
      </w:r>
      <w:r w:rsidR="00131064" w:rsidRPr="00F03A5E">
        <w:rPr>
          <w:rFonts w:ascii="Calibri" w:hAnsi="Calibri"/>
          <w:color w:val="000000" w:themeColor="text1"/>
          <w:sz w:val="22"/>
          <w:szCs w:val="22"/>
        </w:rPr>
        <w:t>submit the proposed</w:t>
      </w:r>
      <w:r w:rsidRPr="00F03A5E">
        <w:rPr>
          <w:rFonts w:ascii="Calibri" w:hAnsi="Calibri"/>
          <w:color w:val="000000" w:themeColor="text1"/>
          <w:sz w:val="22"/>
          <w:szCs w:val="22"/>
        </w:rPr>
        <w:t xml:space="preserve"> changes to the </w:t>
      </w:r>
      <w:r w:rsidR="0007014D" w:rsidRPr="00F03A5E">
        <w:rPr>
          <w:rFonts w:ascii="Calibri" w:hAnsi="Calibri"/>
          <w:color w:val="000000" w:themeColor="text1"/>
          <w:sz w:val="22"/>
          <w:szCs w:val="22"/>
        </w:rPr>
        <w:t>MHC</w:t>
      </w:r>
      <w:r w:rsidRPr="00F03A5E">
        <w:rPr>
          <w:rFonts w:ascii="Calibri" w:hAnsi="Calibri"/>
          <w:color w:val="000000" w:themeColor="text1"/>
          <w:sz w:val="22"/>
          <w:szCs w:val="22"/>
        </w:rPr>
        <w:t xml:space="preserve"> Institutional Review Board</w:t>
      </w:r>
      <w:r w:rsidR="005A1E0A" w:rsidRPr="00F03A5E">
        <w:rPr>
          <w:rFonts w:ascii="Calibri" w:hAnsi="Calibri"/>
          <w:color w:val="000000" w:themeColor="text1"/>
          <w:sz w:val="22"/>
          <w:szCs w:val="22"/>
        </w:rPr>
        <w:t xml:space="preserve">, </w:t>
      </w:r>
      <w:r w:rsidR="00131064" w:rsidRPr="00F03A5E">
        <w:rPr>
          <w:rFonts w:ascii="Calibri" w:hAnsi="Calibri"/>
          <w:color w:val="000000" w:themeColor="text1"/>
          <w:sz w:val="22"/>
          <w:szCs w:val="22"/>
        </w:rPr>
        <w:t>for confirmation</w:t>
      </w:r>
      <w:r w:rsidR="005A1E0A" w:rsidRPr="00F03A5E">
        <w:rPr>
          <w:rFonts w:ascii="Calibri" w:hAnsi="Calibri"/>
          <w:color w:val="000000" w:themeColor="text1"/>
          <w:sz w:val="22"/>
          <w:szCs w:val="22"/>
        </w:rPr>
        <w:t xml:space="preserve"> </w:t>
      </w:r>
      <w:r w:rsidR="00131064" w:rsidRPr="00F03A5E">
        <w:rPr>
          <w:rFonts w:ascii="Calibri" w:hAnsi="Calibri"/>
          <w:color w:val="000000" w:themeColor="text1"/>
          <w:sz w:val="22"/>
          <w:szCs w:val="22"/>
        </w:rPr>
        <w:t>that the activity</w:t>
      </w:r>
      <w:r w:rsidR="005A1E0A" w:rsidRPr="00F03A5E">
        <w:rPr>
          <w:rFonts w:ascii="Calibri" w:hAnsi="Calibri"/>
          <w:color w:val="000000" w:themeColor="text1"/>
          <w:sz w:val="22"/>
          <w:szCs w:val="22"/>
        </w:rPr>
        <w:t xml:space="preserve"> remains </w:t>
      </w:r>
      <w:r w:rsidR="00131064" w:rsidRPr="00F03A5E">
        <w:rPr>
          <w:rFonts w:ascii="Calibri" w:hAnsi="Calibri"/>
          <w:color w:val="000000" w:themeColor="text1"/>
          <w:sz w:val="22"/>
          <w:szCs w:val="22"/>
        </w:rPr>
        <w:t>“</w:t>
      </w:r>
      <w:r w:rsidR="005A1E0A" w:rsidRPr="00F03A5E">
        <w:rPr>
          <w:rFonts w:ascii="Calibri" w:hAnsi="Calibri"/>
          <w:color w:val="000000" w:themeColor="text1"/>
          <w:sz w:val="22"/>
          <w:szCs w:val="22"/>
        </w:rPr>
        <w:t>not human subjects research</w:t>
      </w:r>
      <w:r w:rsidR="00131064" w:rsidRPr="00F03A5E">
        <w:rPr>
          <w:rFonts w:ascii="Calibri" w:hAnsi="Calibri"/>
          <w:color w:val="000000" w:themeColor="text1"/>
          <w:sz w:val="22"/>
          <w:szCs w:val="22"/>
        </w:rPr>
        <w:t>”</w:t>
      </w:r>
      <w:r w:rsidRPr="00F03A5E">
        <w:rPr>
          <w:rFonts w:ascii="Calibri" w:hAnsi="Calibri"/>
          <w:color w:val="000000" w:themeColor="text1"/>
          <w:sz w:val="22"/>
          <w:szCs w:val="22"/>
        </w:rPr>
        <w:t>.</w:t>
      </w:r>
    </w:p>
    <w:p w:rsidR="00CD272E" w:rsidRPr="00F03A5E" w:rsidRDefault="00CD272E" w:rsidP="00E04694">
      <w:pPr>
        <w:widowControl w:val="0"/>
        <w:autoSpaceDE w:val="0"/>
        <w:autoSpaceDN w:val="0"/>
        <w:adjustRightInd w:val="0"/>
        <w:outlineLvl w:val="0"/>
        <w:rPr>
          <w:rFonts w:ascii="Calibri" w:hAnsi="Calibri" w:cs="Arial"/>
          <w:b/>
          <w:color w:val="000000" w:themeColor="text1"/>
          <w:sz w:val="22"/>
          <w:szCs w:val="22"/>
        </w:rPr>
      </w:pPr>
    </w:p>
    <w:p w:rsidR="00CD272E" w:rsidRPr="00F03A5E" w:rsidRDefault="00CD272E" w:rsidP="00E04694">
      <w:pPr>
        <w:widowControl w:val="0"/>
        <w:autoSpaceDE w:val="0"/>
        <w:autoSpaceDN w:val="0"/>
        <w:adjustRightInd w:val="0"/>
        <w:outlineLvl w:val="0"/>
        <w:rPr>
          <w:rFonts w:ascii="Calibri" w:hAnsi="Calibri" w:cs="Arial"/>
          <w:b/>
          <w:color w:val="000000" w:themeColor="text1"/>
          <w:sz w:val="22"/>
          <w:szCs w:val="22"/>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4"/>
        <w:gridCol w:w="1521"/>
      </w:tblGrid>
      <w:tr w:rsidR="00F03A5E" w:rsidRPr="00F03A5E" w:rsidTr="00F11FBF">
        <w:trPr>
          <w:cantSplit/>
        </w:trPr>
        <w:tc>
          <w:tcPr>
            <w:tcW w:w="9175" w:type="dxa"/>
            <w:gridSpan w:val="2"/>
            <w:tcBorders>
              <w:top w:val="single" w:sz="4" w:space="0" w:color="auto"/>
            </w:tcBorders>
          </w:tcPr>
          <w:p w:rsidR="00F11FBF" w:rsidRPr="00F03A5E" w:rsidRDefault="00F11FBF" w:rsidP="00F11FBF">
            <w:pPr>
              <w:rPr>
                <w:rFonts w:ascii="Calibri" w:hAnsi="Calibri"/>
                <w:color w:val="000000" w:themeColor="text1"/>
                <w:szCs w:val="24"/>
              </w:rPr>
            </w:pPr>
            <w:r w:rsidRPr="00F03A5E">
              <w:rPr>
                <w:rFonts w:ascii="Calibri" w:hAnsi="Calibri"/>
                <w:color w:val="000000" w:themeColor="text1"/>
                <w:szCs w:val="24"/>
              </w:rPr>
              <w:t>Briefly explain why you believe your activity does not require IRB review</w:t>
            </w:r>
          </w:p>
          <w:p w:rsidR="00F11FBF" w:rsidRPr="00F03A5E" w:rsidRDefault="00F11FBF" w:rsidP="00F11FBF">
            <w:pPr>
              <w:rPr>
                <w:rFonts w:ascii="Calibri" w:hAnsi="Calibri"/>
                <w:color w:val="000000" w:themeColor="text1"/>
                <w:szCs w:val="24"/>
              </w:rPr>
            </w:pPr>
          </w:p>
        </w:tc>
      </w:tr>
      <w:tr w:rsidR="00F03A5E" w:rsidRPr="00F03A5E" w:rsidTr="00F11FBF">
        <w:trPr>
          <w:cantSplit/>
          <w:trHeight w:val="476"/>
        </w:trPr>
        <w:tc>
          <w:tcPr>
            <w:tcW w:w="9175" w:type="dxa"/>
            <w:gridSpan w:val="2"/>
            <w:tcBorders>
              <w:top w:val="single" w:sz="4" w:space="0" w:color="auto"/>
              <w:bottom w:val="single" w:sz="4" w:space="0" w:color="auto"/>
            </w:tcBorders>
          </w:tcPr>
          <w:p w:rsidR="00F11FBF" w:rsidRPr="00F03A5E" w:rsidRDefault="00F11FBF" w:rsidP="00F11FBF">
            <w:pPr>
              <w:rPr>
                <w:rFonts w:ascii="Calibri" w:hAnsi="Calibri"/>
                <w:color w:val="000000" w:themeColor="text1"/>
                <w:szCs w:val="24"/>
              </w:rPr>
            </w:pPr>
          </w:p>
          <w:p w:rsidR="00F11FBF" w:rsidRPr="00F03A5E" w:rsidRDefault="00F11FBF" w:rsidP="00F11FBF">
            <w:pPr>
              <w:rPr>
                <w:rFonts w:ascii="Calibri" w:hAnsi="Calibri"/>
                <w:color w:val="000000" w:themeColor="text1"/>
                <w:szCs w:val="24"/>
              </w:rPr>
            </w:pPr>
            <w:r w:rsidRPr="00F03A5E">
              <w:rPr>
                <w:rFonts w:ascii="Calibri" w:hAnsi="Calibri" w:cs="Arial"/>
                <w:i/>
                <w:color w:val="000000" w:themeColor="text1"/>
                <w:szCs w:val="24"/>
              </w:rPr>
              <w:fldChar w:fldCharType="begin">
                <w:ffData>
                  <w:name w:val="Text41"/>
                  <w:enabled/>
                  <w:calcOnExit w:val="0"/>
                  <w:textInput/>
                </w:ffData>
              </w:fldChar>
            </w:r>
            <w:r w:rsidRPr="00F03A5E">
              <w:rPr>
                <w:rFonts w:ascii="Calibri" w:hAnsi="Calibri" w:cs="Arial"/>
                <w:i/>
                <w:color w:val="000000" w:themeColor="text1"/>
                <w:szCs w:val="24"/>
              </w:rPr>
              <w:instrText xml:space="preserve"> FORMTEXT </w:instrText>
            </w:r>
            <w:r w:rsidRPr="00F03A5E">
              <w:rPr>
                <w:rFonts w:ascii="Calibri" w:hAnsi="Calibri" w:cs="Arial"/>
                <w:i/>
                <w:color w:val="000000" w:themeColor="text1"/>
                <w:szCs w:val="24"/>
              </w:rPr>
            </w:r>
            <w:r w:rsidRPr="00F03A5E">
              <w:rPr>
                <w:rFonts w:ascii="Calibri" w:hAnsi="Calibri" w:cs="Arial"/>
                <w:i/>
                <w:color w:val="000000" w:themeColor="text1"/>
                <w:szCs w:val="24"/>
              </w:rPr>
              <w:fldChar w:fldCharType="separate"/>
            </w:r>
            <w:r w:rsidRPr="00F03A5E">
              <w:rPr>
                <w:rFonts w:ascii="Calibri" w:hAnsi="Calibri" w:cs="Arial"/>
                <w:i/>
                <w:noProof/>
                <w:color w:val="000000" w:themeColor="text1"/>
                <w:szCs w:val="24"/>
              </w:rPr>
              <w:t> </w:t>
            </w:r>
            <w:r w:rsidRPr="00F03A5E">
              <w:rPr>
                <w:rFonts w:ascii="Calibri" w:hAnsi="Calibri" w:cs="Arial"/>
                <w:i/>
                <w:noProof/>
                <w:color w:val="000000" w:themeColor="text1"/>
                <w:szCs w:val="24"/>
              </w:rPr>
              <w:t> </w:t>
            </w:r>
            <w:r w:rsidRPr="00F03A5E">
              <w:rPr>
                <w:rFonts w:ascii="Calibri" w:hAnsi="Calibri" w:cs="Arial"/>
                <w:i/>
                <w:noProof/>
                <w:color w:val="000000" w:themeColor="text1"/>
                <w:szCs w:val="24"/>
              </w:rPr>
              <w:t> </w:t>
            </w:r>
            <w:r w:rsidRPr="00F03A5E">
              <w:rPr>
                <w:rFonts w:ascii="Calibri" w:hAnsi="Calibri" w:cs="Arial"/>
                <w:i/>
                <w:noProof/>
                <w:color w:val="000000" w:themeColor="text1"/>
                <w:szCs w:val="24"/>
              </w:rPr>
              <w:t> </w:t>
            </w:r>
            <w:r w:rsidRPr="00F03A5E">
              <w:rPr>
                <w:rFonts w:ascii="Calibri" w:hAnsi="Calibri" w:cs="Arial"/>
                <w:i/>
                <w:noProof/>
                <w:color w:val="000000" w:themeColor="text1"/>
                <w:szCs w:val="24"/>
              </w:rPr>
              <w:t> </w:t>
            </w:r>
            <w:r w:rsidRPr="00F03A5E">
              <w:rPr>
                <w:rFonts w:ascii="Calibri" w:hAnsi="Calibri" w:cs="Arial"/>
                <w:i/>
                <w:color w:val="000000" w:themeColor="text1"/>
                <w:szCs w:val="24"/>
              </w:rPr>
              <w:fldChar w:fldCharType="end"/>
            </w:r>
          </w:p>
        </w:tc>
      </w:tr>
      <w:tr w:rsidR="00F03A5E" w:rsidRPr="00F03A5E" w:rsidTr="00F11FBF">
        <w:trPr>
          <w:trHeight w:val="492"/>
        </w:trPr>
        <w:tc>
          <w:tcPr>
            <w:tcW w:w="7654" w:type="dxa"/>
            <w:tcBorders>
              <w:top w:val="single" w:sz="4" w:space="0" w:color="auto"/>
              <w:left w:val="single" w:sz="4" w:space="0" w:color="auto"/>
              <w:bottom w:val="single" w:sz="4" w:space="0" w:color="auto"/>
              <w:right w:val="single" w:sz="4" w:space="0" w:color="auto"/>
            </w:tcBorders>
          </w:tcPr>
          <w:p w:rsidR="00F11FBF" w:rsidRPr="00F03A5E" w:rsidRDefault="00F11FBF" w:rsidP="00F11FBF">
            <w:pPr>
              <w:rPr>
                <w:rFonts w:ascii="Calibri" w:hAnsi="Calibri"/>
                <w:color w:val="000000" w:themeColor="text1"/>
                <w:sz w:val="22"/>
                <w:szCs w:val="22"/>
              </w:rPr>
            </w:pPr>
          </w:p>
          <w:p w:rsidR="00F11FBF" w:rsidRPr="00F03A5E" w:rsidRDefault="00F11FBF" w:rsidP="00F11FBF">
            <w:pPr>
              <w:rPr>
                <w:rFonts w:ascii="Calibri" w:hAnsi="Calibri"/>
                <w:color w:val="000000" w:themeColor="text1"/>
                <w:sz w:val="22"/>
                <w:szCs w:val="22"/>
              </w:rPr>
            </w:pPr>
          </w:p>
          <w:p w:rsidR="00F11FBF" w:rsidRPr="00F03A5E" w:rsidRDefault="00F11FBF" w:rsidP="00F11FBF">
            <w:pPr>
              <w:rPr>
                <w:rFonts w:ascii="Calibri" w:hAnsi="Calibri"/>
                <w:color w:val="000000" w:themeColor="text1"/>
                <w:sz w:val="22"/>
                <w:szCs w:val="22"/>
              </w:rPr>
            </w:pPr>
            <w:r w:rsidRPr="00F03A5E">
              <w:rPr>
                <w:rFonts w:ascii="Calibri" w:hAnsi="Calibri"/>
                <w:color w:val="000000" w:themeColor="text1"/>
                <w:sz w:val="22"/>
                <w:szCs w:val="22"/>
              </w:rPr>
              <w:t xml:space="preserve">Signature of Principal Investigator </w:t>
            </w:r>
          </w:p>
        </w:tc>
        <w:tc>
          <w:tcPr>
            <w:tcW w:w="1521" w:type="dxa"/>
            <w:tcBorders>
              <w:top w:val="single" w:sz="4" w:space="0" w:color="auto"/>
              <w:left w:val="single" w:sz="4" w:space="0" w:color="auto"/>
              <w:bottom w:val="single" w:sz="4" w:space="0" w:color="auto"/>
              <w:right w:val="single" w:sz="4" w:space="0" w:color="auto"/>
            </w:tcBorders>
          </w:tcPr>
          <w:p w:rsidR="00F11FBF" w:rsidRPr="00F03A5E" w:rsidRDefault="00F11FBF" w:rsidP="00F11FBF">
            <w:pPr>
              <w:rPr>
                <w:rFonts w:ascii="Calibri" w:hAnsi="Calibri"/>
                <w:color w:val="000000" w:themeColor="text1"/>
                <w:sz w:val="22"/>
                <w:szCs w:val="22"/>
              </w:rPr>
            </w:pPr>
          </w:p>
          <w:p w:rsidR="00F11FBF" w:rsidRPr="00F03A5E" w:rsidRDefault="00F11FBF" w:rsidP="00F11FBF">
            <w:pPr>
              <w:rPr>
                <w:rFonts w:ascii="Calibri" w:hAnsi="Calibri"/>
                <w:color w:val="000000" w:themeColor="text1"/>
                <w:sz w:val="22"/>
                <w:szCs w:val="22"/>
              </w:rPr>
            </w:pPr>
          </w:p>
          <w:p w:rsidR="00F11FBF" w:rsidRPr="00F03A5E" w:rsidRDefault="00F11FBF" w:rsidP="00F11FBF">
            <w:pPr>
              <w:rPr>
                <w:rFonts w:ascii="Calibri" w:hAnsi="Calibri"/>
                <w:color w:val="000000" w:themeColor="text1"/>
                <w:sz w:val="22"/>
                <w:szCs w:val="22"/>
              </w:rPr>
            </w:pPr>
            <w:r w:rsidRPr="00F03A5E">
              <w:rPr>
                <w:rFonts w:ascii="Calibri" w:hAnsi="Calibri"/>
                <w:color w:val="000000" w:themeColor="text1"/>
                <w:sz w:val="22"/>
                <w:szCs w:val="22"/>
              </w:rPr>
              <w:t>Date</w:t>
            </w:r>
          </w:p>
        </w:tc>
      </w:tr>
      <w:tr w:rsidR="00F11FBF" w:rsidRPr="00F03A5E" w:rsidTr="00F11FBF">
        <w:trPr>
          <w:trHeight w:val="492"/>
        </w:trPr>
        <w:tc>
          <w:tcPr>
            <w:tcW w:w="7654" w:type="dxa"/>
            <w:tcBorders>
              <w:top w:val="single" w:sz="4" w:space="0" w:color="auto"/>
              <w:left w:val="single" w:sz="4" w:space="0" w:color="auto"/>
              <w:bottom w:val="single" w:sz="4" w:space="0" w:color="auto"/>
              <w:right w:val="single" w:sz="4" w:space="0" w:color="auto"/>
            </w:tcBorders>
          </w:tcPr>
          <w:p w:rsidR="00F11FBF" w:rsidRPr="00F03A5E" w:rsidRDefault="00F11FBF" w:rsidP="00F11FBF">
            <w:pPr>
              <w:rPr>
                <w:rFonts w:ascii="Calibri" w:hAnsi="Calibri"/>
                <w:color w:val="000000" w:themeColor="text1"/>
                <w:sz w:val="22"/>
                <w:szCs w:val="22"/>
              </w:rPr>
            </w:pPr>
          </w:p>
          <w:p w:rsidR="00F11FBF" w:rsidRPr="00F03A5E" w:rsidRDefault="00F11FBF" w:rsidP="00F11FBF">
            <w:pPr>
              <w:rPr>
                <w:rFonts w:ascii="Calibri" w:hAnsi="Calibri"/>
                <w:color w:val="000000" w:themeColor="text1"/>
                <w:sz w:val="22"/>
                <w:szCs w:val="22"/>
              </w:rPr>
            </w:pPr>
          </w:p>
          <w:p w:rsidR="00F11FBF" w:rsidRPr="00F03A5E" w:rsidRDefault="00F11FBF" w:rsidP="00F11FBF">
            <w:pPr>
              <w:rPr>
                <w:rFonts w:ascii="Calibri" w:hAnsi="Calibri"/>
                <w:color w:val="000000" w:themeColor="text1"/>
                <w:sz w:val="22"/>
                <w:szCs w:val="22"/>
              </w:rPr>
            </w:pPr>
            <w:r w:rsidRPr="00F03A5E">
              <w:rPr>
                <w:rFonts w:ascii="Calibri" w:hAnsi="Calibri"/>
                <w:color w:val="000000" w:themeColor="text1"/>
                <w:sz w:val="22"/>
                <w:szCs w:val="22"/>
              </w:rPr>
              <w:t>Signature of Faculty/Advisor Principal Investigator</w:t>
            </w:r>
          </w:p>
        </w:tc>
        <w:tc>
          <w:tcPr>
            <w:tcW w:w="1521" w:type="dxa"/>
            <w:tcBorders>
              <w:top w:val="single" w:sz="4" w:space="0" w:color="auto"/>
              <w:left w:val="single" w:sz="4" w:space="0" w:color="auto"/>
              <w:bottom w:val="single" w:sz="4" w:space="0" w:color="auto"/>
              <w:right w:val="single" w:sz="4" w:space="0" w:color="auto"/>
            </w:tcBorders>
          </w:tcPr>
          <w:p w:rsidR="00F11FBF" w:rsidRPr="00F03A5E" w:rsidRDefault="00F11FBF" w:rsidP="00F11FBF">
            <w:pPr>
              <w:rPr>
                <w:rFonts w:ascii="Calibri" w:hAnsi="Calibri"/>
                <w:color w:val="000000" w:themeColor="text1"/>
                <w:sz w:val="22"/>
                <w:szCs w:val="22"/>
              </w:rPr>
            </w:pPr>
          </w:p>
          <w:p w:rsidR="00F11FBF" w:rsidRPr="00F03A5E" w:rsidRDefault="00F11FBF" w:rsidP="00F11FBF">
            <w:pPr>
              <w:rPr>
                <w:rFonts w:ascii="Calibri" w:hAnsi="Calibri"/>
                <w:color w:val="000000" w:themeColor="text1"/>
                <w:sz w:val="22"/>
                <w:szCs w:val="22"/>
              </w:rPr>
            </w:pPr>
          </w:p>
          <w:p w:rsidR="00F11FBF" w:rsidRPr="00F03A5E" w:rsidRDefault="00F11FBF" w:rsidP="00F11FBF">
            <w:pPr>
              <w:rPr>
                <w:rFonts w:ascii="Calibri" w:hAnsi="Calibri"/>
                <w:color w:val="000000" w:themeColor="text1"/>
                <w:sz w:val="22"/>
                <w:szCs w:val="22"/>
              </w:rPr>
            </w:pPr>
            <w:r w:rsidRPr="00F03A5E">
              <w:rPr>
                <w:rFonts w:ascii="Calibri" w:hAnsi="Calibri"/>
                <w:color w:val="000000" w:themeColor="text1"/>
                <w:sz w:val="22"/>
                <w:szCs w:val="22"/>
              </w:rPr>
              <w:t>Date</w:t>
            </w:r>
          </w:p>
        </w:tc>
      </w:tr>
    </w:tbl>
    <w:p w:rsidR="00CD272E" w:rsidRPr="00F03A5E" w:rsidRDefault="00CD272E" w:rsidP="00E04694">
      <w:pPr>
        <w:widowControl w:val="0"/>
        <w:autoSpaceDE w:val="0"/>
        <w:autoSpaceDN w:val="0"/>
        <w:adjustRightInd w:val="0"/>
        <w:outlineLvl w:val="0"/>
        <w:rPr>
          <w:rFonts w:ascii="Calibri" w:hAnsi="Calibri" w:cs="Arial"/>
          <w:b/>
          <w:color w:val="000000" w:themeColor="text1"/>
          <w:sz w:val="22"/>
          <w:szCs w:val="22"/>
        </w:rPr>
      </w:pPr>
    </w:p>
    <w:p w:rsidR="00CD272E" w:rsidRPr="00F03A5E" w:rsidRDefault="00CD272E" w:rsidP="00E04694">
      <w:pPr>
        <w:widowControl w:val="0"/>
        <w:autoSpaceDE w:val="0"/>
        <w:autoSpaceDN w:val="0"/>
        <w:adjustRightInd w:val="0"/>
        <w:outlineLvl w:val="0"/>
        <w:rPr>
          <w:rFonts w:ascii="Calibri" w:hAnsi="Calibri" w:cs="Arial"/>
          <w:b/>
          <w:color w:val="000000" w:themeColor="text1"/>
          <w:sz w:val="22"/>
          <w:szCs w:val="22"/>
        </w:rPr>
      </w:pPr>
    </w:p>
    <w:p w:rsidR="00CD272E" w:rsidRPr="00F03A5E" w:rsidRDefault="00CD272E" w:rsidP="00E04694">
      <w:pPr>
        <w:widowControl w:val="0"/>
        <w:autoSpaceDE w:val="0"/>
        <w:autoSpaceDN w:val="0"/>
        <w:adjustRightInd w:val="0"/>
        <w:outlineLvl w:val="0"/>
        <w:rPr>
          <w:rFonts w:ascii="Calibri" w:hAnsi="Calibri" w:cs="Arial"/>
          <w:b/>
          <w:color w:val="000000" w:themeColor="text1"/>
          <w:sz w:val="22"/>
          <w:szCs w:val="22"/>
        </w:rPr>
      </w:pPr>
    </w:p>
    <w:p w:rsidR="00CD272E" w:rsidRPr="00F03A5E" w:rsidRDefault="00CD272E" w:rsidP="00E04694">
      <w:pPr>
        <w:widowControl w:val="0"/>
        <w:autoSpaceDE w:val="0"/>
        <w:autoSpaceDN w:val="0"/>
        <w:adjustRightInd w:val="0"/>
        <w:outlineLvl w:val="0"/>
        <w:rPr>
          <w:rFonts w:ascii="Calibri" w:hAnsi="Calibri" w:cs="Arial"/>
          <w:b/>
          <w:color w:val="000000" w:themeColor="text1"/>
          <w:sz w:val="22"/>
          <w:szCs w:val="22"/>
        </w:rPr>
      </w:pPr>
    </w:p>
    <w:p w:rsidR="00CD272E" w:rsidRPr="00F03A5E" w:rsidRDefault="00CD272E" w:rsidP="00E04694">
      <w:pPr>
        <w:widowControl w:val="0"/>
        <w:autoSpaceDE w:val="0"/>
        <w:autoSpaceDN w:val="0"/>
        <w:adjustRightInd w:val="0"/>
        <w:outlineLvl w:val="0"/>
        <w:rPr>
          <w:rFonts w:ascii="Calibri" w:hAnsi="Calibri" w:cs="Arial"/>
          <w:b/>
          <w:color w:val="000000" w:themeColor="text1"/>
          <w:sz w:val="22"/>
          <w:szCs w:val="22"/>
        </w:rPr>
      </w:pPr>
    </w:p>
    <w:p w:rsidR="0007014D" w:rsidRPr="00F03A5E" w:rsidRDefault="0007014D" w:rsidP="00E04694">
      <w:pPr>
        <w:widowControl w:val="0"/>
        <w:autoSpaceDE w:val="0"/>
        <w:autoSpaceDN w:val="0"/>
        <w:adjustRightInd w:val="0"/>
        <w:outlineLvl w:val="0"/>
        <w:rPr>
          <w:rFonts w:ascii="Calibri" w:hAnsi="Calibri" w:cs="Arial"/>
          <w:b/>
          <w:color w:val="000000" w:themeColor="text1"/>
          <w:sz w:val="22"/>
          <w:szCs w:val="22"/>
        </w:rPr>
      </w:pPr>
    </w:p>
    <w:p w:rsidR="0007014D" w:rsidRPr="00F03A5E" w:rsidRDefault="0007014D" w:rsidP="00E04694">
      <w:pPr>
        <w:widowControl w:val="0"/>
        <w:autoSpaceDE w:val="0"/>
        <w:autoSpaceDN w:val="0"/>
        <w:adjustRightInd w:val="0"/>
        <w:outlineLvl w:val="0"/>
        <w:rPr>
          <w:rFonts w:ascii="Calibri" w:hAnsi="Calibri" w:cs="Arial"/>
          <w:b/>
          <w:color w:val="000000" w:themeColor="text1"/>
          <w:sz w:val="22"/>
          <w:szCs w:val="22"/>
        </w:rPr>
      </w:pPr>
    </w:p>
    <w:p w:rsidR="0007014D" w:rsidRPr="00F03A5E" w:rsidRDefault="0007014D" w:rsidP="00E04694">
      <w:pPr>
        <w:widowControl w:val="0"/>
        <w:autoSpaceDE w:val="0"/>
        <w:autoSpaceDN w:val="0"/>
        <w:adjustRightInd w:val="0"/>
        <w:outlineLvl w:val="0"/>
        <w:rPr>
          <w:rFonts w:ascii="Calibri" w:hAnsi="Calibri" w:cs="Arial"/>
          <w:b/>
          <w:color w:val="000000" w:themeColor="text1"/>
          <w:sz w:val="22"/>
          <w:szCs w:val="22"/>
        </w:rPr>
      </w:pPr>
    </w:p>
    <w:p w:rsidR="0007014D" w:rsidRPr="00F03A5E" w:rsidRDefault="0007014D" w:rsidP="00E04694">
      <w:pPr>
        <w:widowControl w:val="0"/>
        <w:autoSpaceDE w:val="0"/>
        <w:autoSpaceDN w:val="0"/>
        <w:adjustRightInd w:val="0"/>
        <w:outlineLvl w:val="0"/>
        <w:rPr>
          <w:rFonts w:ascii="Calibri" w:hAnsi="Calibri" w:cs="Arial"/>
          <w:b/>
          <w:color w:val="000000" w:themeColor="text1"/>
          <w:sz w:val="22"/>
          <w:szCs w:val="22"/>
        </w:rPr>
      </w:pPr>
    </w:p>
    <w:p w:rsidR="0007014D" w:rsidRPr="00F03A5E" w:rsidRDefault="0007014D" w:rsidP="00E04694">
      <w:pPr>
        <w:widowControl w:val="0"/>
        <w:autoSpaceDE w:val="0"/>
        <w:autoSpaceDN w:val="0"/>
        <w:adjustRightInd w:val="0"/>
        <w:outlineLvl w:val="0"/>
        <w:rPr>
          <w:rFonts w:ascii="Calibri" w:hAnsi="Calibri" w:cs="Arial"/>
          <w:b/>
          <w:color w:val="000000" w:themeColor="text1"/>
          <w:sz w:val="22"/>
          <w:szCs w:val="22"/>
        </w:rPr>
      </w:pPr>
    </w:p>
    <w:p w:rsidR="0007014D" w:rsidRPr="00F03A5E" w:rsidRDefault="0007014D" w:rsidP="00E04694">
      <w:pPr>
        <w:widowControl w:val="0"/>
        <w:autoSpaceDE w:val="0"/>
        <w:autoSpaceDN w:val="0"/>
        <w:adjustRightInd w:val="0"/>
        <w:outlineLvl w:val="0"/>
        <w:rPr>
          <w:rFonts w:ascii="Calibri" w:hAnsi="Calibri" w:cs="Arial"/>
          <w:b/>
          <w:color w:val="000000" w:themeColor="text1"/>
          <w:sz w:val="22"/>
          <w:szCs w:val="22"/>
        </w:rPr>
      </w:pPr>
    </w:p>
    <w:p w:rsidR="0007014D" w:rsidRPr="00F03A5E" w:rsidRDefault="0007014D" w:rsidP="00E04694">
      <w:pPr>
        <w:widowControl w:val="0"/>
        <w:autoSpaceDE w:val="0"/>
        <w:autoSpaceDN w:val="0"/>
        <w:adjustRightInd w:val="0"/>
        <w:outlineLvl w:val="0"/>
        <w:rPr>
          <w:rFonts w:ascii="Calibri" w:hAnsi="Calibri" w:cs="Arial"/>
          <w:b/>
          <w:color w:val="000000" w:themeColor="text1"/>
          <w:sz w:val="22"/>
          <w:szCs w:val="22"/>
        </w:rPr>
      </w:pPr>
    </w:p>
    <w:p w:rsidR="00CD272E" w:rsidRPr="00F03A5E" w:rsidRDefault="00CD272E" w:rsidP="00E04694">
      <w:pPr>
        <w:widowControl w:val="0"/>
        <w:autoSpaceDE w:val="0"/>
        <w:autoSpaceDN w:val="0"/>
        <w:adjustRightInd w:val="0"/>
        <w:outlineLvl w:val="0"/>
        <w:rPr>
          <w:rFonts w:ascii="Calibri" w:hAnsi="Calibri" w:cs="Arial"/>
          <w:b/>
          <w:color w:val="000000" w:themeColor="text1"/>
          <w:sz w:val="22"/>
          <w:szCs w:val="22"/>
        </w:rPr>
      </w:pPr>
    </w:p>
    <w:p w:rsidR="00CD272E" w:rsidRDefault="00CD272E" w:rsidP="00E04694">
      <w:pPr>
        <w:widowControl w:val="0"/>
        <w:autoSpaceDE w:val="0"/>
        <w:autoSpaceDN w:val="0"/>
        <w:adjustRightInd w:val="0"/>
        <w:outlineLvl w:val="0"/>
        <w:rPr>
          <w:rFonts w:ascii="Calibri" w:hAnsi="Calibri" w:cs="Arial"/>
          <w:b/>
          <w:sz w:val="22"/>
          <w:szCs w:val="22"/>
        </w:rPr>
      </w:pPr>
    </w:p>
    <w:p w:rsidR="00CD272E" w:rsidRPr="00CD272E" w:rsidRDefault="00CD272E" w:rsidP="00CD272E">
      <w:pPr>
        <w:jc w:val="center"/>
        <w:rPr>
          <w:rFonts w:ascii="Calibri" w:hAnsi="Calibri" w:cs="Arial"/>
          <w:b/>
          <w:szCs w:val="24"/>
        </w:rPr>
      </w:pPr>
      <w:r w:rsidRPr="00CD272E">
        <w:rPr>
          <w:rFonts w:ascii="Calibri" w:hAnsi="Calibri" w:cs="Arial"/>
          <w:b/>
          <w:szCs w:val="24"/>
        </w:rPr>
        <w:t xml:space="preserve">APPENDIX </w:t>
      </w:r>
      <w:r>
        <w:rPr>
          <w:rFonts w:ascii="Calibri" w:hAnsi="Calibri" w:cs="Arial"/>
          <w:b/>
          <w:szCs w:val="24"/>
        </w:rPr>
        <w:t>A</w:t>
      </w:r>
    </w:p>
    <w:p w:rsidR="00CD272E" w:rsidRPr="00CD272E" w:rsidRDefault="00CD272E" w:rsidP="00CD272E">
      <w:pPr>
        <w:rPr>
          <w:rFonts w:ascii="Calibri" w:eastAsia="Calibri" w:hAnsi="Calibri"/>
          <w:color w:val="0563C1"/>
          <w:sz w:val="16"/>
          <w:szCs w:val="16"/>
          <w:u w:val="single"/>
        </w:rPr>
      </w:pPr>
    </w:p>
    <w:p w:rsidR="00CD272E" w:rsidRPr="00CD272E" w:rsidRDefault="00CD272E" w:rsidP="00CD272E">
      <w:pPr>
        <w:spacing w:after="225"/>
        <w:rPr>
          <w:rFonts w:asciiTheme="majorHAnsi" w:hAnsiTheme="majorHAnsi" w:cstheme="majorHAnsi"/>
          <w:color w:val="333333"/>
          <w:szCs w:val="24"/>
        </w:rPr>
      </w:pPr>
      <w:bookmarkStart w:id="6" w:name="d.en.532689"/>
      <w:bookmarkEnd w:id="6"/>
      <w:r w:rsidRPr="00CD272E">
        <w:rPr>
          <w:rFonts w:asciiTheme="majorHAnsi" w:hAnsiTheme="majorHAnsi" w:cstheme="majorHAnsi"/>
          <w:b/>
          <w:bCs/>
          <w:color w:val="333333"/>
          <w:szCs w:val="24"/>
        </w:rPr>
        <w:t>The 18 HIPAA Identifiers</w:t>
      </w:r>
    </w:p>
    <w:p w:rsidR="00CD272E" w:rsidRPr="00CD272E" w:rsidRDefault="00CD272E" w:rsidP="00CD272E">
      <w:pPr>
        <w:spacing w:after="225"/>
        <w:rPr>
          <w:rFonts w:asciiTheme="majorHAnsi" w:hAnsiTheme="majorHAnsi" w:cstheme="majorHAnsi"/>
          <w:color w:val="333333"/>
          <w:szCs w:val="24"/>
        </w:rPr>
      </w:pPr>
      <w:r w:rsidRPr="00CD272E">
        <w:rPr>
          <w:rFonts w:asciiTheme="majorHAnsi" w:hAnsiTheme="majorHAnsi" w:cstheme="majorHAnsi"/>
          <w:color w:val="333333"/>
          <w:szCs w:val="24"/>
        </w:rPr>
        <w:t>The HIPAA privacy rule sets forth policies to protect all individually identifiable health information that is held or transmitted. These are the 18 HIPAA Identifiers that are considered personally identifiable information. This information can be used to identify, contact, or locate a single person or can be used with other sources to identify a single individual. When personally identifiable information is used in conjunction with one’s physical or mental health or condition, health care, or one’s payment for that health care, it becomes Protected Health Information (PHI).</w:t>
      </w:r>
    </w:p>
    <w:p w:rsidR="00CD272E" w:rsidRPr="00CD272E" w:rsidRDefault="00CD272E" w:rsidP="00CD272E">
      <w:pPr>
        <w:numPr>
          <w:ilvl w:val="0"/>
          <w:numId w:val="31"/>
        </w:numPr>
        <w:shd w:val="clear" w:color="auto" w:fill="FFFFFF"/>
        <w:spacing w:before="100" w:beforeAutospacing="1" w:after="100" w:afterAutospacing="1"/>
        <w:rPr>
          <w:rFonts w:asciiTheme="majorHAnsi" w:hAnsiTheme="majorHAnsi" w:cstheme="majorHAnsi"/>
          <w:color w:val="333333"/>
          <w:szCs w:val="24"/>
        </w:rPr>
      </w:pPr>
      <w:r w:rsidRPr="00CD272E">
        <w:rPr>
          <w:rFonts w:asciiTheme="majorHAnsi" w:hAnsiTheme="majorHAnsi" w:cstheme="majorHAnsi"/>
          <w:color w:val="333333"/>
          <w:szCs w:val="24"/>
        </w:rPr>
        <w:t> </w:t>
      </w:r>
      <w:r w:rsidRPr="00CD272E">
        <w:rPr>
          <w:rFonts w:asciiTheme="majorHAnsi" w:hAnsiTheme="majorHAnsi" w:cstheme="majorHAnsi"/>
          <w:b/>
          <w:bCs/>
          <w:color w:val="333333"/>
          <w:szCs w:val="24"/>
        </w:rPr>
        <w:t>Names</w:t>
      </w:r>
    </w:p>
    <w:p w:rsidR="00CD272E" w:rsidRPr="00CD272E" w:rsidRDefault="00CD272E" w:rsidP="00CD272E">
      <w:pPr>
        <w:numPr>
          <w:ilvl w:val="0"/>
          <w:numId w:val="31"/>
        </w:numPr>
        <w:shd w:val="clear" w:color="auto" w:fill="FFFFFF"/>
        <w:spacing w:before="100" w:beforeAutospacing="1" w:after="100" w:afterAutospacing="1"/>
        <w:rPr>
          <w:rFonts w:asciiTheme="majorHAnsi" w:hAnsiTheme="majorHAnsi" w:cstheme="majorHAnsi"/>
          <w:color w:val="333333"/>
          <w:szCs w:val="24"/>
        </w:rPr>
      </w:pPr>
      <w:r w:rsidRPr="00CD272E">
        <w:rPr>
          <w:rFonts w:asciiTheme="majorHAnsi" w:hAnsiTheme="majorHAnsi" w:cstheme="majorHAnsi"/>
          <w:color w:val="333333"/>
          <w:szCs w:val="24"/>
        </w:rPr>
        <w:t> </w:t>
      </w:r>
      <w:r w:rsidRPr="00CD272E">
        <w:rPr>
          <w:rFonts w:asciiTheme="majorHAnsi" w:hAnsiTheme="majorHAnsi" w:cstheme="majorHAnsi"/>
          <w:b/>
          <w:bCs/>
          <w:color w:val="333333"/>
          <w:szCs w:val="24"/>
        </w:rPr>
        <w:t>Geographic subdivisions smaller than a state</w:t>
      </w:r>
      <w:r w:rsidRPr="00CD272E">
        <w:rPr>
          <w:rFonts w:asciiTheme="majorHAnsi" w:hAnsiTheme="majorHAnsi" w:cstheme="majorHAnsi"/>
          <w:color w:val="333333"/>
          <w:szCs w:val="24"/>
        </w:rPr>
        <w:t> (except the first three digits of a zip code if the geographic unit formed by combining all zip codes with the same three initial digits contains more than 20,000 people and the initial three digits of a zip code for all such geographic units containing 20,000 or fewer people is changed to 000)</w:t>
      </w:r>
    </w:p>
    <w:p w:rsidR="00CD272E" w:rsidRPr="00CD272E" w:rsidRDefault="00CD272E" w:rsidP="00CD272E">
      <w:pPr>
        <w:numPr>
          <w:ilvl w:val="0"/>
          <w:numId w:val="31"/>
        </w:numPr>
        <w:shd w:val="clear" w:color="auto" w:fill="FFFFFF"/>
        <w:spacing w:before="100" w:beforeAutospacing="1" w:after="100" w:afterAutospacing="1"/>
        <w:rPr>
          <w:rFonts w:asciiTheme="majorHAnsi" w:hAnsiTheme="majorHAnsi" w:cstheme="majorHAnsi"/>
          <w:color w:val="333333"/>
          <w:szCs w:val="24"/>
        </w:rPr>
      </w:pPr>
      <w:r w:rsidRPr="00CD272E">
        <w:rPr>
          <w:rFonts w:asciiTheme="majorHAnsi" w:hAnsiTheme="majorHAnsi" w:cstheme="majorHAnsi"/>
          <w:b/>
          <w:bCs/>
          <w:color w:val="333333"/>
          <w:szCs w:val="24"/>
        </w:rPr>
        <w:t>All elements of dates (except year)</w:t>
      </w:r>
      <w:r w:rsidRPr="00CD272E">
        <w:rPr>
          <w:rFonts w:asciiTheme="majorHAnsi" w:hAnsiTheme="majorHAnsi" w:cstheme="majorHAnsi"/>
          <w:color w:val="333333"/>
          <w:szCs w:val="24"/>
        </w:rPr>
        <w:t> for dates directly related to an individual, including birth date, admission date, discharge date, and date of death and all ages over 89 and all elements of dates (including year) indicative of such age (except that such ages and elements may be aggregated into a single category of age 90 or older)</w:t>
      </w:r>
    </w:p>
    <w:p w:rsidR="00CD272E" w:rsidRPr="00CD272E" w:rsidRDefault="00CD272E" w:rsidP="00CD272E">
      <w:pPr>
        <w:numPr>
          <w:ilvl w:val="0"/>
          <w:numId w:val="31"/>
        </w:numPr>
        <w:shd w:val="clear" w:color="auto" w:fill="FFFFFF"/>
        <w:spacing w:before="100" w:beforeAutospacing="1" w:after="100" w:afterAutospacing="1"/>
        <w:rPr>
          <w:rFonts w:asciiTheme="majorHAnsi" w:hAnsiTheme="majorHAnsi" w:cstheme="majorHAnsi"/>
          <w:color w:val="333333"/>
          <w:szCs w:val="24"/>
        </w:rPr>
      </w:pPr>
      <w:r w:rsidRPr="00CD272E">
        <w:rPr>
          <w:rFonts w:asciiTheme="majorHAnsi" w:hAnsiTheme="majorHAnsi" w:cstheme="majorHAnsi"/>
          <w:b/>
          <w:bCs/>
          <w:color w:val="333333"/>
          <w:szCs w:val="24"/>
        </w:rPr>
        <w:t>Telephone numbers</w:t>
      </w:r>
    </w:p>
    <w:p w:rsidR="00CD272E" w:rsidRPr="00CD272E" w:rsidRDefault="00CD272E" w:rsidP="00CD272E">
      <w:pPr>
        <w:numPr>
          <w:ilvl w:val="0"/>
          <w:numId w:val="31"/>
        </w:numPr>
        <w:shd w:val="clear" w:color="auto" w:fill="FFFFFF"/>
        <w:spacing w:before="100" w:beforeAutospacing="1" w:after="100" w:afterAutospacing="1"/>
        <w:rPr>
          <w:rFonts w:asciiTheme="majorHAnsi" w:hAnsiTheme="majorHAnsi" w:cstheme="majorHAnsi"/>
          <w:color w:val="333333"/>
          <w:szCs w:val="24"/>
        </w:rPr>
      </w:pPr>
      <w:r w:rsidRPr="00CD272E">
        <w:rPr>
          <w:rFonts w:asciiTheme="majorHAnsi" w:hAnsiTheme="majorHAnsi" w:cstheme="majorHAnsi"/>
          <w:b/>
          <w:bCs/>
          <w:color w:val="333333"/>
          <w:szCs w:val="24"/>
        </w:rPr>
        <w:t>Fax numbers</w:t>
      </w:r>
    </w:p>
    <w:p w:rsidR="00CD272E" w:rsidRPr="00CD272E" w:rsidRDefault="00CD272E" w:rsidP="00CD272E">
      <w:pPr>
        <w:numPr>
          <w:ilvl w:val="0"/>
          <w:numId w:val="31"/>
        </w:numPr>
        <w:shd w:val="clear" w:color="auto" w:fill="FFFFFF"/>
        <w:spacing w:before="100" w:beforeAutospacing="1" w:after="100" w:afterAutospacing="1"/>
        <w:rPr>
          <w:rFonts w:asciiTheme="majorHAnsi" w:hAnsiTheme="majorHAnsi" w:cstheme="majorHAnsi"/>
          <w:color w:val="333333"/>
          <w:szCs w:val="24"/>
        </w:rPr>
      </w:pPr>
      <w:r w:rsidRPr="00CD272E">
        <w:rPr>
          <w:rFonts w:asciiTheme="majorHAnsi" w:hAnsiTheme="majorHAnsi" w:cstheme="majorHAnsi"/>
          <w:b/>
          <w:bCs/>
          <w:color w:val="333333"/>
          <w:szCs w:val="24"/>
        </w:rPr>
        <w:t>Electronic mail addresses</w:t>
      </w:r>
    </w:p>
    <w:p w:rsidR="00CD272E" w:rsidRPr="00CD272E" w:rsidRDefault="00CD272E" w:rsidP="00CD272E">
      <w:pPr>
        <w:numPr>
          <w:ilvl w:val="0"/>
          <w:numId w:val="31"/>
        </w:numPr>
        <w:shd w:val="clear" w:color="auto" w:fill="FFFFFF"/>
        <w:spacing w:before="100" w:beforeAutospacing="1" w:after="100" w:afterAutospacing="1"/>
        <w:rPr>
          <w:rFonts w:asciiTheme="majorHAnsi" w:hAnsiTheme="majorHAnsi" w:cstheme="majorHAnsi"/>
          <w:color w:val="333333"/>
          <w:szCs w:val="24"/>
        </w:rPr>
      </w:pPr>
      <w:r w:rsidRPr="00CD272E">
        <w:rPr>
          <w:rFonts w:asciiTheme="majorHAnsi" w:hAnsiTheme="majorHAnsi" w:cstheme="majorHAnsi"/>
          <w:b/>
          <w:bCs/>
          <w:color w:val="333333"/>
          <w:szCs w:val="24"/>
        </w:rPr>
        <w:t>Social security numbers</w:t>
      </w:r>
    </w:p>
    <w:p w:rsidR="00CD272E" w:rsidRPr="00CD272E" w:rsidRDefault="00CD272E" w:rsidP="00CD272E">
      <w:pPr>
        <w:numPr>
          <w:ilvl w:val="0"/>
          <w:numId w:val="31"/>
        </w:numPr>
        <w:shd w:val="clear" w:color="auto" w:fill="FFFFFF"/>
        <w:spacing w:before="100" w:beforeAutospacing="1" w:after="100" w:afterAutospacing="1"/>
        <w:rPr>
          <w:rFonts w:asciiTheme="majorHAnsi" w:hAnsiTheme="majorHAnsi" w:cstheme="majorHAnsi"/>
          <w:color w:val="333333"/>
          <w:szCs w:val="24"/>
        </w:rPr>
      </w:pPr>
      <w:r w:rsidRPr="00CD272E">
        <w:rPr>
          <w:rFonts w:asciiTheme="majorHAnsi" w:hAnsiTheme="majorHAnsi" w:cstheme="majorHAnsi"/>
          <w:b/>
          <w:bCs/>
          <w:color w:val="333333"/>
          <w:szCs w:val="24"/>
        </w:rPr>
        <w:t>Medical record numbers</w:t>
      </w:r>
    </w:p>
    <w:p w:rsidR="00CD272E" w:rsidRPr="00CD272E" w:rsidRDefault="00CD272E" w:rsidP="00CD272E">
      <w:pPr>
        <w:numPr>
          <w:ilvl w:val="0"/>
          <w:numId w:val="31"/>
        </w:numPr>
        <w:shd w:val="clear" w:color="auto" w:fill="FFFFFF"/>
        <w:spacing w:before="100" w:beforeAutospacing="1" w:after="100" w:afterAutospacing="1"/>
        <w:rPr>
          <w:rFonts w:asciiTheme="majorHAnsi" w:hAnsiTheme="majorHAnsi" w:cstheme="majorHAnsi"/>
          <w:color w:val="333333"/>
          <w:szCs w:val="24"/>
        </w:rPr>
      </w:pPr>
      <w:r w:rsidRPr="00CD272E">
        <w:rPr>
          <w:rFonts w:asciiTheme="majorHAnsi" w:hAnsiTheme="majorHAnsi" w:cstheme="majorHAnsi"/>
          <w:b/>
          <w:bCs/>
          <w:color w:val="333333"/>
          <w:szCs w:val="24"/>
        </w:rPr>
        <w:t>Health plan beneficiary numbers</w:t>
      </w:r>
    </w:p>
    <w:p w:rsidR="00CD272E" w:rsidRPr="00CD272E" w:rsidRDefault="00CD272E" w:rsidP="00CD272E">
      <w:pPr>
        <w:numPr>
          <w:ilvl w:val="0"/>
          <w:numId w:val="31"/>
        </w:numPr>
        <w:shd w:val="clear" w:color="auto" w:fill="FFFFFF"/>
        <w:spacing w:before="100" w:beforeAutospacing="1" w:after="100" w:afterAutospacing="1"/>
        <w:rPr>
          <w:rFonts w:asciiTheme="majorHAnsi" w:hAnsiTheme="majorHAnsi" w:cstheme="majorHAnsi"/>
          <w:color w:val="333333"/>
          <w:szCs w:val="24"/>
        </w:rPr>
      </w:pPr>
      <w:r w:rsidRPr="00CD272E">
        <w:rPr>
          <w:rFonts w:asciiTheme="majorHAnsi" w:hAnsiTheme="majorHAnsi" w:cstheme="majorHAnsi"/>
          <w:b/>
          <w:bCs/>
          <w:color w:val="333333"/>
          <w:szCs w:val="24"/>
        </w:rPr>
        <w:t>Account numbers</w:t>
      </w:r>
    </w:p>
    <w:p w:rsidR="00CD272E" w:rsidRPr="00CD272E" w:rsidRDefault="00CD272E" w:rsidP="00CD272E">
      <w:pPr>
        <w:numPr>
          <w:ilvl w:val="0"/>
          <w:numId w:val="31"/>
        </w:numPr>
        <w:shd w:val="clear" w:color="auto" w:fill="FFFFFF"/>
        <w:spacing w:before="100" w:beforeAutospacing="1" w:after="100" w:afterAutospacing="1"/>
        <w:rPr>
          <w:rFonts w:asciiTheme="majorHAnsi" w:hAnsiTheme="majorHAnsi" w:cstheme="majorHAnsi"/>
          <w:color w:val="333333"/>
          <w:szCs w:val="24"/>
        </w:rPr>
      </w:pPr>
      <w:r w:rsidRPr="00CD272E">
        <w:rPr>
          <w:rFonts w:asciiTheme="majorHAnsi" w:hAnsiTheme="majorHAnsi" w:cstheme="majorHAnsi"/>
          <w:b/>
          <w:bCs/>
          <w:color w:val="333333"/>
          <w:szCs w:val="24"/>
        </w:rPr>
        <w:t>Certificate/license numbers</w:t>
      </w:r>
    </w:p>
    <w:p w:rsidR="00CD272E" w:rsidRPr="00CD272E" w:rsidRDefault="00CD272E" w:rsidP="00CD272E">
      <w:pPr>
        <w:numPr>
          <w:ilvl w:val="0"/>
          <w:numId w:val="31"/>
        </w:numPr>
        <w:shd w:val="clear" w:color="auto" w:fill="FFFFFF"/>
        <w:spacing w:before="100" w:beforeAutospacing="1" w:after="100" w:afterAutospacing="1"/>
        <w:rPr>
          <w:rFonts w:asciiTheme="majorHAnsi" w:hAnsiTheme="majorHAnsi" w:cstheme="majorHAnsi"/>
          <w:color w:val="333333"/>
          <w:szCs w:val="24"/>
        </w:rPr>
      </w:pPr>
      <w:r w:rsidRPr="00CD272E">
        <w:rPr>
          <w:rFonts w:asciiTheme="majorHAnsi" w:hAnsiTheme="majorHAnsi" w:cstheme="majorHAnsi"/>
          <w:b/>
          <w:bCs/>
          <w:color w:val="333333"/>
          <w:szCs w:val="24"/>
        </w:rPr>
        <w:t>Vehicle identifiers and serial numbers,</w:t>
      </w:r>
      <w:r w:rsidRPr="00CD272E">
        <w:rPr>
          <w:rFonts w:asciiTheme="majorHAnsi" w:hAnsiTheme="majorHAnsi" w:cstheme="majorHAnsi"/>
          <w:color w:val="333333"/>
          <w:szCs w:val="24"/>
        </w:rPr>
        <w:t> including license plate numbers</w:t>
      </w:r>
    </w:p>
    <w:p w:rsidR="00CD272E" w:rsidRPr="00CD272E" w:rsidRDefault="00CD272E" w:rsidP="00CD272E">
      <w:pPr>
        <w:numPr>
          <w:ilvl w:val="0"/>
          <w:numId w:val="31"/>
        </w:numPr>
        <w:shd w:val="clear" w:color="auto" w:fill="FFFFFF"/>
        <w:spacing w:before="100" w:beforeAutospacing="1" w:after="100" w:afterAutospacing="1"/>
        <w:rPr>
          <w:rFonts w:asciiTheme="majorHAnsi" w:hAnsiTheme="majorHAnsi" w:cstheme="majorHAnsi"/>
          <w:color w:val="333333"/>
          <w:szCs w:val="24"/>
        </w:rPr>
      </w:pPr>
      <w:r w:rsidRPr="00CD272E">
        <w:rPr>
          <w:rFonts w:asciiTheme="majorHAnsi" w:hAnsiTheme="majorHAnsi" w:cstheme="majorHAnsi"/>
          <w:b/>
          <w:bCs/>
          <w:color w:val="333333"/>
          <w:szCs w:val="24"/>
        </w:rPr>
        <w:t>Device identifiers and serial numbers</w:t>
      </w:r>
    </w:p>
    <w:p w:rsidR="00CD272E" w:rsidRPr="00CD272E" w:rsidRDefault="00CD272E" w:rsidP="00CD272E">
      <w:pPr>
        <w:numPr>
          <w:ilvl w:val="0"/>
          <w:numId w:val="31"/>
        </w:numPr>
        <w:shd w:val="clear" w:color="auto" w:fill="FFFFFF"/>
        <w:spacing w:before="100" w:beforeAutospacing="1" w:after="100" w:afterAutospacing="1"/>
        <w:rPr>
          <w:rFonts w:asciiTheme="majorHAnsi" w:hAnsiTheme="majorHAnsi" w:cstheme="majorHAnsi"/>
          <w:color w:val="333333"/>
          <w:szCs w:val="24"/>
        </w:rPr>
      </w:pPr>
      <w:r w:rsidRPr="00CD272E">
        <w:rPr>
          <w:rFonts w:asciiTheme="majorHAnsi" w:hAnsiTheme="majorHAnsi" w:cstheme="majorHAnsi"/>
          <w:b/>
          <w:bCs/>
          <w:color w:val="333333"/>
          <w:szCs w:val="24"/>
        </w:rPr>
        <w:t>Web Universal Resource Locators (URLs)</w:t>
      </w:r>
    </w:p>
    <w:p w:rsidR="00CD272E" w:rsidRPr="00CD272E" w:rsidRDefault="00CD272E" w:rsidP="00CD272E">
      <w:pPr>
        <w:numPr>
          <w:ilvl w:val="0"/>
          <w:numId w:val="31"/>
        </w:numPr>
        <w:shd w:val="clear" w:color="auto" w:fill="FFFFFF"/>
        <w:spacing w:before="100" w:beforeAutospacing="1" w:after="100" w:afterAutospacing="1"/>
        <w:rPr>
          <w:rFonts w:asciiTheme="majorHAnsi" w:hAnsiTheme="majorHAnsi" w:cstheme="majorHAnsi"/>
          <w:color w:val="333333"/>
          <w:szCs w:val="24"/>
        </w:rPr>
      </w:pPr>
      <w:r w:rsidRPr="00CD272E">
        <w:rPr>
          <w:rFonts w:asciiTheme="majorHAnsi" w:hAnsiTheme="majorHAnsi" w:cstheme="majorHAnsi"/>
          <w:b/>
          <w:bCs/>
          <w:color w:val="333333"/>
          <w:szCs w:val="24"/>
        </w:rPr>
        <w:t>Internet Protocol (IP) address numbers</w:t>
      </w:r>
    </w:p>
    <w:p w:rsidR="00CD272E" w:rsidRPr="00CD272E" w:rsidRDefault="00CD272E" w:rsidP="00CD272E">
      <w:pPr>
        <w:numPr>
          <w:ilvl w:val="0"/>
          <w:numId w:val="31"/>
        </w:numPr>
        <w:shd w:val="clear" w:color="auto" w:fill="FFFFFF"/>
        <w:spacing w:before="100" w:beforeAutospacing="1" w:after="100" w:afterAutospacing="1"/>
        <w:rPr>
          <w:rFonts w:asciiTheme="majorHAnsi" w:hAnsiTheme="majorHAnsi" w:cstheme="majorHAnsi"/>
          <w:color w:val="333333"/>
          <w:szCs w:val="24"/>
        </w:rPr>
      </w:pPr>
      <w:r w:rsidRPr="00CD272E">
        <w:rPr>
          <w:rFonts w:asciiTheme="majorHAnsi" w:hAnsiTheme="majorHAnsi" w:cstheme="majorHAnsi"/>
          <w:color w:val="333333"/>
          <w:szCs w:val="24"/>
        </w:rPr>
        <w:t> </w:t>
      </w:r>
      <w:r w:rsidRPr="00CD272E">
        <w:rPr>
          <w:rFonts w:asciiTheme="majorHAnsi" w:hAnsiTheme="majorHAnsi" w:cstheme="majorHAnsi"/>
          <w:b/>
          <w:bCs/>
          <w:color w:val="333333"/>
          <w:szCs w:val="24"/>
        </w:rPr>
        <w:t>Biometric identifiers</w:t>
      </w:r>
      <w:r w:rsidRPr="00CD272E">
        <w:rPr>
          <w:rFonts w:asciiTheme="majorHAnsi" w:hAnsiTheme="majorHAnsi" w:cstheme="majorHAnsi"/>
          <w:color w:val="333333"/>
          <w:szCs w:val="24"/>
        </w:rPr>
        <w:t>, including finger and voice prints</w:t>
      </w:r>
    </w:p>
    <w:p w:rsidR="00CD272E" w:rsidRPr="00CD272E" w:rsidRDefault="00CD272E" w:rsidP="00CD272E">
      <w:pPr>
        <w:numPr>
          <w:ilvl w:val="0"/>
          <w:numId w:val="31"/>
        </w:numPr>
        <w:shd w:val="clear" w:color="auto" w:fill="FFFFFF"/>
        <w:spacing w:before="100" w:beforeAutospacing="1" w:after="100" w:afterAutospacing="1"/>
        <w:rPr>
          <w:rFonts w:asciiTheme="majorHAnsi" w:hAnsiTheme="majorHAnsi" w:cstheme="majorHAnsi"/>
          <w:color w:val="333333"/>
          <w:szCs w:val="24"/>
        </w:rPr>
      </w:pPr>
      <w:r w:rsidRPr="00CD272E">
        <w:rPr>
          <w:rFonts w:asciiTheme="majorHAnsi" w:hAnsiTheme="majorHAnsi" w:cstheme="majorHAnsi"/>
          <w:b/>
          <w:bCs/>
          <w:color w:val="333333"/>
          <w:szCs w:val="24"/>
        </w:rPr>
        <w:t> Full face photographic images</w:t>
      </w:r>
      <w:r w:rsidRPr="00CD272E">
        <w:rPr>
          <w:rFonts w:asciiTheme="majorHAnsi" w:hAnsiTheme="majorHAnsi" w:cstheme="majorHAnsi"/>
          <w:color w:val="333333"/>
          <w:szCs w:val="24"/>
        </w:rPr>
        <w:t> and any comparable images</w:t>
      </w:r>
    </w:p>
    <w:p w:rsidR="00CD272E" w:rsidRPr="00CD272E" w:rsidRDefault="00CD272E" w:rsidP="00CD272E">
      <w:pPr>
        <w:numPr>
          <w:ilvl w:val="0"/>
          <w:numId w:val="31"/>
        </w:numPr>
        <w:shd w:val="clear" w:color="auto" w:fill="FFFFFF"/>
        <w:spacing w:before="100" w:beforeAutospacing="1" w:after="100" w:afterAutospacing="1"/>
        <w:rPr>
          <w:rFonts w:asciiTheme="majorHAnsi" w:hAnsiTheme="majorHAnsi" w:cstheme="majorHAnsi"/>
          <w:color w:val="333333"/>
          <w:szCs w:val="24"/>
        </w:rPr>
      </w:pPr>
      <w:r w:rsidRPr="00CD272E">
        <w:rPr>
          <w:rFonts w:asciiTheme="majorHAnsi" w:hAnsiTheme="majorHAnsi" w:cstheme="majorHAnsi"/>
          <w:b/>
          <w:bCs/>
          <w:color w:val="333333"/>
          <w:szCs w:val="24"/>
        </w:rPr>
        <w:t>Any other unique identifying number, characteristic, or code</w:t>
      </w:r>
      <w:r w:rsidRPr="00CD272E">
        <w:rPr>
          <w:rFonts w:asciiTheme="majorHAnsi" w:hAnsiTheme="majorHAnsi" w:cstheme="majorHAnsi"/>
          <w:color w:val="333333"/>
          <w:szCs w:val="24"/>
        </w:rPr>
        <w:t> (excluding a random identifier code for the subject that is not related to or derived from any existing identifier).</w:t>
      </w:r>
    </w:p>
    <w:p w:rsidR="00CD272E" w:rsidRPr="00CD272E" w:rsidRDefault="00CD272E" w:rsidP="00CD272E">
      <w:pPr>
        <w:rPr>
          <w:rFonts w:asciiTheme="majorHAnsi" w:eastAsia="Calibri" w:hAnsiTheme="majorHAnsi" w:cstheme="majorHAnsi"/>
          <w:szCs w:val="24"/>
        </w:rPr>
      </w:pPr>
    </w:p>
    <w:p w:rsidR="00CD272E" w:rsidRPr="00D221BC" w:rsidRDefault="00CD272E" w:rsidP="00E04694">
      <w:pPr>
        <w:widowControl w:val="0"/>
        <w:autoSpaceDE w:val="0"/>
        <w:autoSpaceDN w:val="0"/>
        <w:adjustRightInd w:val="0"/>
        <w:outlineLvl w:val="0"/>
        <w:rPr>
          <w:rFonts w:ascii="Calibri" w:hAnsi="Calibri" w:cs="Arial"/>
          <w:b/>
          <w:sz w:val="22"/>
          <w:szCs w:val="22"/>
        </w:rPr>
      </w:pPr>
    </w:p>
    <w:sectPr w:rsidR="00CD272E" w:rsidRPr="00D221BC" w:rsidSect="007D15FD">
      <w:headerReference w:type="first" r:id="rId13"/>
      <w:footerReference w:type="first" r:id="rId14"/>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69E" w:rsidRDefault="001E269E">
      <w:r>
        <w:separator/>
      </w:r>
    </w:p>
  </w:endnote>
  <w:endnote w:type="continuationSeparator" w:id="0">
    <w:p w:rsidR="001E269E" w:rsidRDefault="001E269E">
      <w:r>
        <w:continuationSeparator/>
      </w:r>
    </w:p>
  </w:endnote>
  <w:endnote w:type="continuationNotice" w:id="1">
    <w:p w:rsidR="001E269E" w:rsidRDefault="001E26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FBF" w:rsidRPr="00B253E0" w:rsidRDefault="00F11FBF" w:rsidP="00825254">
    <w:pPr>
      <w:tabs>
        <w:tab w:val="center" w:pos="5040"/>
        <w:tab w:val="left" w:pos="7560"/>
        <w:tab w:val="left" w:pos="8730"/>
      </w:tabs>
      <w:rPr>
        <w:bCs/>
        <w:i/>
        <w:iCs/>
        <w:sz w:val="18"/>
        <w:szCs w:val="18"/>
      </w:rPr>
    </w:pPr>
    <w:r w:rsidRPr="00D221BC">
      <w:rPr>
        <w:rFonts w:asciiTheme="majorHAnsi" w:hAnsiTheme="majorHAnsi" w:cstheme="majorHAnsi"/>
        <w:bCs/>
        <w:iCs/>
        <w:sz w:val="22"/>
        <w:szCs w:val="18"/>
      </w:rPr>
      <w:t xml:space="preserve">Request for </w:t>
    </w:r>
    <w:r>
      <w:rPr>
        <w:rFonts w:asciiTheme="majorHAnsi" w:hAnsiTheme="majorHAnsi" w:cstheme="majorHAnsi"/>
        <w:bCs/>
        <w:iCs/>
        <w:sz w:val="22"/>
        <w:szCs w:val="18"/>
      </w:rPr>
      <w:t>Non-</w:t>
    </w:r>
    <w:r w:rsidRPr="00D221BC">
      <w:rPr>
        <w:rFonts w:asciiTheme="majorHAnsi" w:hAnsiTheme="majorHAnsi" w:cstheme="majorHAnsi"/>
        <w:bCs/>
        <w:iCs/>
        <w:sz w:val="22"/>
        <w:szCs w:val="18"/>
      </w:rPr>
      <w:t xml:space="preserve">Human Subjects Research Determination </w:t>
    </w:r>
    <w:r>
      <w:rPr>
        <w:rFonts w:asciiTheme="majorHAnsi" w:hAnsiTheme="majorHAnsi" w:cstheme="majorHAnsi"/>
        <w:bCs/>
        <w:iCs/>
        <w:sz w:val="22"/>
        <w:szCs w:val="18"/>
      </w:rPr>
      <w:t xml:space="preserve">_version1.15.19  </w:t>
    </w:r>
    <w:r>
      <w:rPr>
        <w:rFonts w:asciiTheme="majorHAnsi" w:hAnsiTheme="majorHAnsi"/>
        <w:color w:val="C00000"/>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69E" w:rsidRDefault="001E269E">
      <w:r>
        <w:separator/>
      </w:r>
    </w:p>
  </w:footnote>
  <w:footnote w:type="continuationSeparator" w:id="0">
    <w:p w:rsidR="001E269E" w:rsidRDefault="001E269E">
      <w:r>
        <w:continuationSeparator/>
      </w:r>
    </w:p>
  </w:footnote>
  <w:footnote w:type="continuationNotice" w:id="1">
    <w:p w:rsidR="001E269E" w:rsidRDefault="001E26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FBF" w:rsidRPr="00466484" w:rsidRDefault="00F11FBF" w:rsidP="00825254">
    <w:pPr>
      <w:pStyle w:val="Header"/>
      <w:tabs>
        <w:tab w:val="clear" w:pos="8640"/>
        <w:tab w:val="left" w:pos="7371"/>
        <w:tab w:val="right" w:pos="9360"/>
      </w:tabs>
      <w:jc w:val="right"/>
      <w:rPr>
        <w:b/>
        <w:sz w:val="16"/>
        <w:szCs w:val="16"/>
      </w:rPr>
    </w:pPr>
    <w:r>
      <w:rPr>
        <w:noProof/>
      </w:rPr>
      <w:drawing>
        <wp:anchor distT="0" distB="0" distL="114300" distR="114300" simplePos="0" relativeHeight="251659264" behindDoc="0" locked="0" layoutInCell="1" allowOverlap="1" wp14:anchorId="78B1698C" wp14:editId="492B175F">
          <wp:simplePos x="0" y="0"/>
          <wp:positionH relativeFrom="column">
            <wp:posOffset>45720</wp:posOffset>
          </wp:positionH>
          <wp:positionV relativeFrom="paragraph">
            <wp:posOffset>-177800</wp:posOffset>
          </wp:positionV>
          <wp:extent cx="1943100" cy="685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685800"/>
                  </a:xfrm>
                  <a:prstGeom prst="rect">
                    <a:avLst/>
                  </a:prstGeom>
                  <a:noFill/>
                </pic:spPr>
              </pic:pic>
            </a:graphicData>
          </a:graphic>
          <wp14:sizeRelH relativeFrom="page">
            <wp14:pctWidth>0</wp14:pctWidth>
          </wp14:sizeRelH>
          <wp14:sizeRelV relativeFrom="page">
            <wp14:pctHeight>0</wp14:pctHeight>
          </wp14:sizeRelV>
        </wp:anchor>
      </w:drawing>
    </w:r>
    <w:r w:rsidRPr="00466484">
      <w:rPr>
        <w:b/>
        <w:sz w:val="16"/>
        <w:szCs w:val="16"/>
      </w:rPr>
      <w:t>Human Research Protections Program</w:t>
    </w:r>
  </w:p>
  <w:p w:rsidR="00F11FBF" w:rsidRPr="0079059E" w:rsidRDefault="00F11FBF" w:rsidP="00825254">
    <w:pPr>
      <w:pStyle w:val="Header"/>
      <w:tabs>
        <w:tab w:val="clear" w:pos="8640"/>
        <w:tab w:val="left" w:pos="7371"/>
        <w:tab w:val="right" w:pos="9360"/>
      </w:tabs>
      <w:jc w:val="right"/>
      <w:rPr>
        <w:rFonts w:asciiTheme="majorHAnsi" w:hAnsiTheme="majorHAnsi" w:cstheme="majorHAnsi"/>
        <w:b/>
        <w:sz w:val="16"/>
        <w:szCs w:val="16"/>
      </w:rPr>
    </w:pPr>
    <w:r w:rsidRPr="0079059E">
      <w:rPr>
        <w:rFonts w:asciiTheme="majorHAnsi" w:hAnsiTheme="majorHAnsi" w:cstheme="majorHAnsi"/>
        <w:b/>
        <w:sz w:val="16"/>
        <w:szCs w:val="16"/>
      </w:rPr>
      <w:t xml:space="preserve">                                                                            MHC Institutional Review Board</w:t>
    </w:r>
  </w:p>
  <w:p w:rsidR="00F11FBF" w:rsidRPr="0079059E" w:rsidRDefault="00F11FBF" w:rsidP="00825254">
    <w:pPr>
      <w:pStyle w:val="Header"/>
      <w:tabs>
        <w:tab w:val="clear" w:pos="8640"/>
        <w:tab w:val="left" w:pos="7371"/>
        <w:tab w:val="right" w:pos="9360"/>
      </w:tabs>
      <w:jc w:val="right"/>
      <w:rPr>
        <w:rFonts w:asciiTheme="majorHAnsi" w:hAnsiTheme="majorHAnsi" w:cstheme="majorHAnsi"/>
        <w:b/>
        <w:sz w:val="16"/>
        <w:szCs w:val="16"/>
      </w:rPr>
    </w:pPr>
    <w:r w:rsidRPr="0079059E">
      <w:rPr>
        <w:rFonts w:asciiTheme="majorHAnsi" w:hAnsiTheme="majorHAnsi" w:cstheme="majorHAnsi"/>
        <w:b/>
        <w:sz w:val="16"/>
        <w:szCs w:val="16"/>
      </w:rPr>
      <w:t>2701 Cambridge Ct., Suite 110</w:t>
    </w:r>
  </w:p>
  <w:p w:rsidR="00F11FBF" w:rsidRPr="0079059E" w:rsidRDefault="00F11FBF" w:rsidP="00825254">
    <w:pPr>
      <w:pStyle w:val="Header"/>
      <w:tabs>
        <w:tab w:val="clear" w:pos="8640"/>
        <w:tab w:val="left" w:pos="7371"/>
        <w:tab w:val="right" w:pos="9360"/>
      </w:tabs>
      <w:jc w:val="right"/>
      <w:rPr>
        <w:rFonts w:asciiTheme="majorHAnsi" w:hAnsiTheme="majorHAnsi" w:cstheme="majorHAnsi"/>
        <w:b/>
        <w:sz w:val="16"/>
        <w:szCs w:val="16"/>
      </w:rPr>
    </w:pPr>
    <w:r w:rsidRPr="0079059E">
      <w:rPr>
        <w:rFonts w:asciiTheme="majorHAnsi" w:hAnsiTheme="majorHAnsi" w:cstheme="majorHAnsi"/>
        <w:b/>
        <w:sz w:val="16"/>
        <w:szCs w:val="16"/>
      </w:rPr>
      <w:t>Auburn Hills, MI  48326</w:t>
    </w:r>
  </w:p>
  <w:p w:rsidR="00F11FBF" w:rsidRPr="0079059E" w:rsidRDefault="00F11FBF" w:rsidP="00825254">
    <w:pPr>
      <w:pStyle w:val="Header"/>
      <w:tabs>
        <w:tab w:val="clear" w:pos="8640"/>
        <w:tab w:val="left" w:pos="7371"/>
        <w:tab w:val="right" w:pos="9360"/>
      </w:tabs>
      <w:jc w:val="right"/>
      <w:rPr>
        <w:rFonts w:asciiTheme="majorHAnsi" w:hAnsiTheme="majorHAnsi" w:cstheme="majorHAnsi"/>
        <w:b/>
        <w:sz w:val="16"/>
        <w:szCs w:val="16"/>
      </w:rPr>
    </w:pPr>
    <w:r w:rsidRPr="0079059E">
      <w:rPr>
        <w:rFonts w:asciiTheme="majorHAnsi" w:hAnsiTheme="majorHAnsi" w:cstheme="majorHAnsi"/>
        <w:b/>
        <w:sz w:val="16"/>
        <w:szCs w:val="16"/>
      </w:rPr>
      <w:t>Phone: (248) 484-4950    Fax: (248) 276-9732</w:t>
    </w:r>
  </w:p>
  <w:p w:rsidR="00F11FBF" w:rsidRPr="0079059E" w:rsidRDefault="00F11FBF" w:rsidP="00825254">
    <w:pPr>
      <w:pStyle w:val="Header"/>
      <w:rPr>
        <w:rFonts w:asciiTheme="majorHAnsi" w:hAnsiTheme="majorHAnsi" w:cs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40285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AA4FC3"/>
    <w:multiLevelType w:val="hybridMultilevel"/>
    <w:tmpl w:val="31609094"/>
    <w:lvl w:ilvl="0" w:tplc="44F492CE">
      <w:start w:val="1"/>
      <w:numFmt w:val="decimal"/>
      <w:lvlText w:val="%1."/>
      <w:lvlJc w:val="left"/>
      <w:pPr>
        <w:ind w:left="720" w:hanging="360"/>
      </w:pPr>
      <w:rPr>
        <w:b/>
      </w:rPr>
    </w:lvl>
    <w:lvl w:ilvl="1" w:tplc="E510123E">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E2F9A"/>
    <w:multiLevelType w:val="hybridMultilevel"/>
    <w:tmpl w:val="A95259E6"/>
    <w:lvl w:ilvl="0" w:tplc="D99279F2">
      <w:start w:val="1"/>
      <w:numFmt w:val="decimal"/>
      <w:lvlText w:val="%1."/>
      <w:lvlJc w:val="left"/>
      <w:pPr>
        <w:tabs>
          <w:tab w:val="num" w:pos="360"/>
        </w:tabs>
        <w:ind w:left="360" w:hanging="360"/>
      </w:pPr>
      <w:rPr>
        <w:rFonts w:hint="default"/>
        <w:b/>
      </w:rPr>
    </w:lvl>
    <w:lvl w:ilvl="1" w:tplc="2CFE5014">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FE0304"/>
    <w:multiLevelType w:val="hybridMultilevel"/>
    <w:tmpl w:val="77B2689A"/>
    <w:lvl w:ilvl="0" w:tplc="F77283A2">
      <w:start w:val="1"/>
      <w:numFmt w:val="upperRoman"/>
      <w:lvlText w:val="%1."/>
      <w:lvlJc w:val="right"/>
      <w:pPr>
        <w:ind w:left="180" w:hanging="180"/>
      </w:pPr>
      <w:rPr>
        <w:i w:val="0"/>
      </w:rPr>
    </w:lvl>
    <w:lvl w:ilvl="1" w:tplc="04090015">
      <w:start w:val="1"/>
      <w:numFmt w:val="upperLetter"/>
      <w:lvlText w:val="%2."/>
      <w:lvlJc w:val="left"/>
      <w:pPr>
        <w:ind w:left="1080" w:hanging="360"/>
      </w:pPr>
      <w:rPr>
        <w:rFonts w:hint="default"/>
        <w:b/>
      </w:rPr>
    </w:lvl>
    <w:lvl w:ilvl="2" w:tplc="A524F740">
      <w:start w:val="1"/>
      <w:numFmt w:val="lowerLetter"/>
      <w:lvlText w:val="%3."/>
      <w:lvlJc w:val="left"/>
      <w:pPr>
        <w:ind w:left="1980" w:hanging="360"/>
      </w:pPr>
      <w:rPr>
        <w:rFonts w:hint="default"/>
        <w:b/>
      </w:rPr>
    </w:lvl>
    <w:lvl w:ilvl="3" w:tplc="93B277C2">
      <w:start w:val="1"/>
      <w:numFmt w:val="decimal"/>
      <w:lvlText w:val="%4"/>
      <w:lvlJc w:val="left"/>
      <w:pPr>
        <w:ind w:left="2520" w:hanging="360"/>
      </w:pPr>
      <w:rPr>
        <w:rFonts w:hint="default"/>
        <w:i w:val="0"/>
      </w:rPr>
    </w:lvl>
    <w:lvl w:ilvl="4" w:tplc="04090001">
      <w:start w:val="1"/>
      <w:numFmt w:val="bullet"/>
      <w:lvlText w:val=""/>
      <w:lvlJc w:val="left"/>
      <w:pPr>
        <w:ind w:left="3240" w:hanging="360"/>
      </w:pPr>
      <w:rPr>
        <w:rFonts w:ascii="Symbol" w:hAnsi="Symbo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D409E1"/>
    <w:multiLevelType w:val="hybridMultilevel"/>
    <w:tmpl w:val="6150D7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7FB6041"/>
    <w:multiLevelType w:val="hybridMultilevel"/>
    <w:tmpl w:val="17987894"/>
    <w:lvl w:ilvl="0" w:tplc="5020507A">
      <w:start w:val="1"/>
      <w:numFmt w:val="upperRoman"/>
      <w:lvlText w:val="%1."/>
      <w:lvlJc w:val="right"/>
      <w:pPr>
        <w:ind w:left="180" w:hanging="18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9134052"/>
    <w:multiLevelType w:val="multilevel"/>
    <w:tmpl w:val="11CE4806"/>
    <w:lvl w:ilvl="0">
      <w:start w:val="1"/>
      <w:numFmt w:val="upperRoman"/>
      <w:lvlText w:val="%1."/>
      <w:lvlJc w:val="right"/>
      <w:pPr>
        <w:ind w:left="180" w:hanging="180"/>
      </w:pPr>
      <w:rPr>
        <w:i w:val="0"/>
      </w:rPr>
    </w:lvl>
    <w:lvl w:ilvl="1">
      <w:start w:val="1"/>
      <w:numFmt w:val="decimal"/>
      <w:lvlText w:val="%2."/>
      <w:lvlJc w:val="left"/>
      <w:pPr>
        <w:ind w:left="1080" w:hanging="360"/>
      </w:pPr>
      <w:rPr>
        <w:rFonts w:hint="default"/>
        <w:b/>
      </w:rPr>
    </w:lvl>
    <w:lvl w:ilvl="2">
      <w:start w:val="1"/>
      <w:numFmt w:val="lowerLetter"/>
      <w:lvlText w:val="%3."/>
      <w:lvlJc w:val="left"/>
      <w:pPr>
        <w:ind w:left="1980" w:hanging="360"/>
      </w:pPr>
      <w:rPr>
        <w:rFonts w:hint="default"/>
        <w:b/>
      </w:rPr>
    </w:lvl>
    <w:lvl w:ilvl="3">
      <w:start w:val="1"/>
      <w:numFmt w:val="decimal"/>
      <w:lvlText w:val="%4"/>
      <w:lvlJc w:val="left"/>
      <w:pPr>
        <w:ind w:left="2520" w:hanging="360"/>
      </w:pPr>
      <w:rPr>
        <w:rFonts w:hint="default"/>
        <w:i w:val="0"/>
      </w:rPr>
    </w:lvl>
    <w:lvl w:ilvl="4">
      <w:start w:val="1"/>
      <w:numFmt w:val="bullet"/>
      <w:lvlText w:val=""/>
      <w:lvlJc w:val="left"/>
      <w:pPr>
        <w:ind w:left="3240" w:hanging="360"/>
      </w:pPr>
      <w:rPr>
        <w:rFonts w:ascii="Symbol" w:hAnsi="Symbol" w:hint="default"/>
      </w:r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11D3C71"/>
    <w:multiLevelType w:val="hybridMultilevel"/>
    <w:tmpl w:val="0E2CF4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5E039D"/>
    <w:multiLevelType w:val="hybridMultilevel"/>
    <w:tmpl w:val="8F60BDC2"/>
    <w:lvl w:ilvl="0" w:tplc="7E3EAA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511D31"/>
    <w:multiLevelType w:val="multilevel"/>
    <w:tmpl w:val="ECE83604"/>
    <w:lvl w:ilvl="0">
      <w:start w:val="1"/>
      <w:numFmt w:val="upperRoman"/>
      <w:lvlText w:val="%1."/>
      <w:lvlJc w:val="right"/>
      <w:pPr>
        <w:ind w:left="180" w:hanging="180"/>
      </w:p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10" w15:restartNumberingAfterBreak="0">
    <w:nsid w:val="1B942A27"/>
    <w:multiLevelType w:val="multilevel"/>
    <w:tmpl w:val="CB8C4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421698"/>
    <w:multiLevelType w:val="hybridMultilevel"/>
    <w:tmpl w:val="5AB64A82"/>
    <w:lvl w:ilvl="0" w:tplc="04090013">
      <w:start w:val="1"/>
      <w:numFmt w:val="upperRoman"/>
      <w:lvlText w:val="%1."/>
      <w:lvlJc w:val="right"/>
      <w:pPr>
        <w:ind w:left="180" w:hanging="18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F97084"/>
    <w:multiLevelType w:val="hybridMultilevel"/>
    <w:tmpl w:val="8F2AB0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542156A"/>
    <w:multiLevelType w:val="hybridMultilevel"/>
    <w:tmpl w:val="5A1EBA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88064FF"/>
    <w:multiLevelType w:val="multilevel"/>
    <w:tmpl w:val="CCAC6B9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CAF6D32"/>
    <w:multiLevelType w:val="multilevel"/>
    <w:tmpl w:val="6220CB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E1E74D6"/>
    <w:multiLevelType w:val="hybridMultilevel"/>
    <w:tmpl w:val="D26C02AA"/>
    <w:lvl w:ilvl="0" w:tplc="46DCC5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51547C"/>
    <w:multiLevelType w:val="hybridMultilevel"/>
    <w:tmpl w:val="68BA2952"/>
    <w:lvl w:ilvl="0" w:tplc="0409000F">
      <w:start w:val="1"/>
      <w:numFmt w:val="decimal"/>
      <w:lvlText w:val="%1."/>
      <w:lvlJc w:val="left"/>
      <w:pPr>
        <w:tabs>
          <w:tab w:val="num" w:pos="360"/>
        </w:tabs>
        <w:ind w:left="360" w:hanging="360"/>
      </w:pPr>
      <w:rPr>
        <w:rFonts w:hint="default"/>
        <w:b/>
      </w:rPr>
    </w:lvl>
    <w:lvl w:ilvl="1" w:tplc="45868E0A">
      <w:start w:val="1"/>
      <w:numFmt w:val="lowerLetter"/>
      <w:lvlText w:val="%2."/>
      <w:lvlJc w:val="left"/>
      <w:pPr>
        <w:tabs>
          <w:tab w:val="num" w:pos="1440"/>
        </w:tabs>
        <w:ind w:left="1440" w:hanging="360"/>
      </w:pPr>
      <w:rPr>
        <w:rFonts w:ascii="Calibri" w:hAnsi="Calibri" w:cs="Calibri"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49278A9"/>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3E5F0091"/>
    <w:multiLevelType w:val="hybridMultilevel"/>
    <w:tmpl w:val="DF1E0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DB417D"/>
    <w:multiLevelType w:val="hybridMultilevel"/>
    <w:tmpl w:val="379A69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E5B45BD"/>
    <w:multiLevelType w:val="multilevel"/>
    <w:tmpl w:val="F83CD170"/>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7D972B9"/>
    <w:multiLevelType w:val="hybridMultilevel"/>
    <w:tmpl w:val="C1661ED0"/>
    <w:lvl w:ilvl="0" w:tplc="04090013">
      <w:start w:val="1"/>
      <w:numFmt w:val="upperRoman"/>
      <w:lvlText w:val="%1."/>
      <w:lvlJc w:val="right"/>
      <w:pPr>
        <w:ind w:left="180" w:hanging="18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8DA5DD9"/>
    <w:multiLevelType w:val="hybridMultilevel"/>
    <w:tmpl w:val="3E5CB4EA"/>
    <w:lvl w:ilvl="0" w:tplc="33C8C7E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8B40A4"/>
    <w:multiLevelType w:val="hybridMultilevel"/>
    <w:tmpl w:val="0DB6766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BEC2D3E"/>
    <w:multiLevelType w:val="hybridMultilevel"/>
    <w:tmpl w:val="5F12BF0E"/>
    <w:lvl w:ilvl="0" w:tplc="FCA8877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22F6469"/>
    <w:multiLevelType w:val="hybridMultilevel"/>
    <w:tmpl w:val="D95ADC8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6A5C2A69"/>
    <w:multiLevelType w:val="hybridMultilevel"/>
    <w:tmpl w:val="2DBE1F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C606618"/>
    <w:multiLevelType w:val="hybridMultilevel"/>
    <w:tmpl w:val="ECE83604"/>
    <w:lvl w:ilvl="0" w:tplc="04090013">
      <w:start w:val="1"/>
      <w:numFmt w:val="upperRoman"/>
      <w:lvlText w:val="%1."/>
      <w:lvlJc w:val="right"/>
      <w:pPr>
        <w:ind w:left="180" w:hanging="18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9" w15:restartNumberingAfterBreak="0">
    <w:nsid w:val="6EC01A3E"/>
    <w:multiLevelType w:val="hybridMultilevel"/>
    <w:tmpl w:val="A6AA6A2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78603E7C"/>
    <w:multiLevelType w:val="hybridMultilevel"/>
    <w:tmpl w:val="AF5CF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1716FC"/>
    <w:multiLevelType w:val="hybridMultilevel"/>
    <w:tmpl w:val="30F22E00"/>
    <w:lvl w:ilvl="0" w:tplc="0C8841EA">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8"/>
  </w:num>
  <w:num w:numId="2">
    <w:abstractNumId w:val="24"/>
  </w:num>
  <w:num w:numId="3">
    <w:abstractNumId w:val="2"/>
  </w:num>
  <w:num w:numId="4">
    <w:abstractNumId w:val="4"/>
  </w:num>
  <w:num w:numId="5">
    <w:abstractNumId w:val="12"/>
  </w:num>
  <w:num w:numId="6">
    <w:abstractNumId w:val="17"/>
  </w:num>
  <w:num w:numId="7">
    <w:abstractNumId w:val="13"/>
  </w:num>
  <w:num w:numId="8">
    <w:abstractNumId w:val="16"/>
  </w:num>
  <w:num w:numId="9">
    <w:abstractNumId w:val="0"/>
  </w:num>
  <w:num w:numId="10">
    <w:abstractNumId w:val="3"/>
  </w:num>
  <w:num w:numId="11">
    <w:abstractNumId w:val="22"/>
  </w:num>
  <w:num w:numId="12">
    <w:abstractNumId w:val="14"/>
  </w:num>
  <w:num w:numId="13">
    <w:abstractNumId w:val="6"/>
  </w:num>
  <w:num w:numId="14">
    <w:abstractNumId w:val="11"/>
  </w:num>
  <w:num w:numId="15">
    <w:abstractNumId w:val="21"/>
  </w:num>
  <w:num w:numId="16">
    <w:abstractNumId w:val="28"/>
  </w:num>
  <w:num w:numId="17">
    <w:abstractNumId w:val="9"/>
  </w:num>
  <w:num w:numId="18">
    <w:abstractNumId w:val="23"/>
  </w:num>
  <w:num w:numId="19">
    <w:abstractNumId w:val="27"/>
  </w:num>
  <w:num w:numId="20">
    <w:abstractNumId w:val="26"/>
  </w:num>
  <w:num w:numId="21">
    <w:abstractNumId w:val="29"/>
  </w:num>
  <w:num w:numId="22">
    <w:abstractNumId w:val="5"/>
  </w:num>
  <w:num w:numId="23">
    <w:abstractNumId w:val="15"/>
  </w:num>
  <w:num w:numId="24">
    <w:abstractNumId w:val="25"/>
  </w:num>
  <w:num w:numId="25">
    <w:abstractNumId w:val="1"/>
  </w:num>
  <w:num w:numId="26">
    <w:abstractNumId w:val="20"/>
  </w:num>
  <w:num w:numId="27">
    <w:abstractNumId w:val="19"/>
  </w:num>
  <w:num w:numId="28">
    <w:abstractNumId w:val="7"/>
  </w:num>
  <w:num w:numId="29">
    <w:abstractNumId w:val="30"/>
  </w:num>
  <w:num w:numId="30">
    <w:abstractNumId w:val="31"/>
  </w:num>
  <w:num w:numId="31">
    <w:abstractNumId w:val="10"/>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U3MDI0NDQ2MDU2MDdW0lEKTi0uzszPAykwrAUAz9vR8CwAAAA="/>
  </w:docVars>
  <w:rsids>
    <w:rsidRoot w:val="00F23E2F"/>
    <w:rsid w:val="00027AB1"/>
    <w:rsid w:val="000337F2"/>
    <w:rsid w:val="000420AB"/>
    <w:rsid w:val="00054009"/>
    <w:rsid w:val="00054A61"/>
    <w:rsid w:val="0005552B"/>
    <w:rsid w:val="0006313C"/>
    <w:rsid w:val="0007014D"/>
    <w:rsid w:val="00091655"/>
    <w:rsid w:val="000931A3"/>
    <w:rsid w:val="000958F3"/>
    <w:rsid w:val="000A4099"/>
    <w:rsid w:val="000B069D"/>
    <w:rsid w:val="000D56CA"/>
    <w:rsid w:val="000D7FB1"/>
    <w:rsid w:val="000F37AC"/>
    <w:rsid w:val="00105AED"/>
    <w:rsid w:val="00106A15"/>
    <w:rsid w:val="00113C5C"/>
    <w:rsid w:val="001162EC"/>
    <w:rsid w:val="00116F5F"/>
    <w:rsid w:val="00131064"/>
    <w:rsid w:val="00141FBB"/>
    <w:rsid w:val="00164AF5"/>
    <w:rsid w:val="00176BDA"/>
    <w:rsid w:val="00176DCE"/>
    <w:rsid w:val="001A258A"/>
    <w:rsid w:val="001B3572"/>
    <w:rsid w:val="001B7AE6"/>
    <w:rsid w:val="001C618C"/>
    <w:rsid w:val="001E236E"/>
    <w:rsid w:val="001E269E"/>
    <w:rsid w:val="001E786C"/>
    <w:rsid w:val="001F485F"/>
    <w:rsid w:val="001F7AEA"/>
    <w:rsid w:val="00204FCE"/>
    <w:rsid w:val="002106DC"/>
    <w:rsid w:val="00210B43"/>
    <w:rsid w:val="002206DF"/>
    <w:rsid w:val="00223648"/>
    <w:rsid w:val="002236F4"/>
    <w:rsid w:val="00227D16"/>
    <w:rsid w:val="00231150"/>
    <w:rsid w:val="00256331"/>
    <w:rsid w:val="00266D84"/>
    <w:rsid w:val="00276214"/>
    <w:rsid w:val="00292040"/>
    <w:rsid w:val="002962C7"/>
    <w:rsid w:val="002D6B6B"/>
    <w:rsid w:val="002E62F4"/>
    <w:rsid w:val="002F054F"/>
    <w:rsid w:val="002F0F2C"/>
    <w:rsid w:val="00310BAE"/>
    <w:rsid w:val="003111AA"/>
    <w:rsid w:val="00312BE9"/>
    <w:rsid w:val="00313F08"/>
    <w:rsid w:val="00321F24"/>
    <w:rsid w:val="00322F16"/>
    <w:rsid w:val="00327B7F"/>
    <w:rsid w:val="00331AC1"/>
    <w:rsid w:val="00352C2E"/>
    <w:rsid w:val="003565BC"/>
    <w:rsid w:val="003622EA"/>
    <w:rsid w:val="003636EE"/>
    <w:rsid w:val="00380E03"/>
    <w:rsid w:val="00381E95"/>
    <w:rsid w:val="0038254C"/>
    <w:rsid w:val="003916A4"/>
    <w:rsid w:val="00395D84"/>
    <w:rsid w:val="00396080"/>
    <w:rsid w:val="00396900"/>
    <w:rsid w:val="003B39D6"/>
    <w:rsid w:val="003C7A53"/>
    <w:rsid w:val="003E1EB5"/>
    <w:rsid w:val="003E27AE"/>
    <w:rsid w:val="003F4177"/>
    <w:rsid w:val="0040103D"/>
    <w:rsid w:val="00402C30"/>
    <w:rsid w:val="00406501"/>
    <w:rsid w:val="0041000A"/>
    <w:rsid w:val="004226B5"/>
    <w:rsid w:val="00422ED7"/>
    <w:rsid w:val="00424D91"/>
    <w:rsid w:val="0042589C"/>
    <w:rsid w:val="004308A5"/>
    <w:rsid w:val="004353F7"/>
    <w:rsid w:val="00454C0E"/>
    <w:rsid w:val="00457631"/>
    <w:rsid w:val="004602F2"/>
    <w:rsid w:val="00464B63"/>
    <w:rsid w:val="004708C6"/>
    <w:rsid w:val="00473502"/>
    <w:rsid w:val="00486558"/>
    <w:rsid w:val="00491611"/>
    <w:rsid w:val="00491A73"/>
    <w:rsid w:val="004949B3"/>
    <w:rsid w:val="00495EB1"/>
    <w:rsid w:val="004A068D"/>
    <w:rsid w:val="004A14FD"/>
    <w:rsid w:val="004A609E"/>
    <w:rsid w:val="004A6815"/>
    <w:rsid w:val="004B3305"/>
    <w:rsid w:val="004C4680"/>
    <w:rsid w:val="004D71FF"/>
    <w:rsid w:val="004E6A0B"/>
    <w:rsid w:val="004F30C4"/>
    <w:rsid w:val="004F4BE5"/>
    <w:rsid w:val="0050572B"/>
    <w:rsid w:val="0051016D"/>
    <w:rsid w:val="005123CC"/>
    <w:rsid w:val="00527104"/>
    <w:rsid w:val="0053184C"/>
    <w:rsid w:val="00532BF6"/>
    <w:rsid w:val="00534B6A"/>
    <w:rsid w:val="005423C6"/>
    <w:rsid w:val="00544761"/>
    <w:rsid w:val="005768F0"/>
    <w:rsid w:val="00583D26"/>
    <w:rsid w:val="005A1E0A"/>
    <w:rsid w:val="005B1C89"/>
    <w:rsid w:val="005C2B27"/>
    <w:rsid w:val="005C5F67"/>
    <w:rsid w:val="005D66E9"/>
    <w:rsid w:val="005E0F03"/>
    <w:rsid w:val="005F43C4"/>
    <w:rsid w:val="006055AF"/>
    <w:rsid w:val="00606D58"/>
    <w:rsid w:val="0061353A"/>
    <w:rsid w:val="00620C03"/>
    <w:rsid w:val="006276E6"/>
    <w:rsid w:val="00633C5A"/>
    <w:rsid w:val="00641DEA"/>
    <w:rsid w:val="00642780"/>
    <w:rsid w:val="0064502F"/>
    <w:rsid w:val="0066132C"/>
    <w:rsid w:val="00661D48"/>
    <w:rsid w:val="00673DC6"/>
    <w:rsid w:val="00674FB7"/>
    <w:rsid w:val="006763B3"/>
    <w:rsid w:val="006B7902"/>
    <w:rsid w:val="006C2EAA"/>
    <w:rsid w:val="006C577B"/>
    <w:rsid w:val="006C6F16"/>
    <w:rsid w:val="006F0ADD"/>
    <w:rsid w:val="006F5F73"/>
    <w:rsid w:val="007026D2"/>
    <w:rsid w:val="00705E4D"/>
    <w:rsid w:val="007061F1"/>
    <w:rsid w:val="007126A0"/>
    <w:rsid w:val="0071347F"/>
    <w:rsid w:val="00716D2C"/>
    <w:rsid w:val="0072277F"/>
    <w:rsid w:val="00733230"/>
    <w:rsid w:val="00734137"/>
    <w:rsid w:val="0074075E"/>
    <w:rsid w:val="007412A5"/>
    <w:rsid w:val="007457D0"/>
    <w:rsid w:val="00756FE8"/>
    <w:rsid w:val="007735F0"/>
    <w:rsid w:val="007746A0"/>
    <w:rsid w:val="007751EE"/>
    <w:rsid w:val="00786D93"/>
    <w:rsid w:val="007902E9"/>
    <w:rsid w:val="007A3CC2"/>
    <w:rsid w:val="007D15FD"/>
    <w:rsid w:val="007D3208"/>
    <w:rsid w:val="007D7BF9"/>
    <w:rsid w:val="007E21AB"/>
    <w:rsid w:val="007F174A"/>
    <w:rsid w:val="007F381B"/>
    <w:rsid w:val="008008F2"/>
    <w:rsid w:val="008175A8"/>
    <w:rsid w:val="00825254"/>
    <w:rsid w:val="00842046"/>
    <w:rsid w:val="00843540"/>
    <w:rsid w:val="008536F2"/>
    <w:rsid w:val="00860674"/>
    <w:rsid w:val="00862FE9"/>
    <w:rsid w:val="00866397"/>
    <w:rsid w:val="00871670"/>
    <w:rsid w:val="00876D81"/>
    <w:rsid w:val="0088652C"/>
    <w:rsid w:val="00892C51"/>
    <w:rsid w:val="00893883"/>
    <w:rsid w:val="008A6642"/>
    <w:rsid w:val="008B1814"/>
    <w:rsid w:val="008C6B1A"/>
    <w:rsid w:val="008D6638"/>
    <w:rsid w:val="008F00A7"/>
    <w:rsid w:val="008F0568"/>
    <w:rsid w:val="008F0F6A"/>
    <w:rsid w:val="0090056C"/>
    <w:rsid w:val="009041C1"/>
    <w:rsid w:val="0090797B"/>
    <w:rsid w:val="009135D2"/>
    <w:rsid w:val="00916D7D"/>
    <w:rsid w:val="00920B81"/>
    <w:rsid w:val="00923D83"/>
    <w:rsid w:val="009252A2"/>
    <w:rsid w:val="00930BAE"/>
    <w:rsid w:val="0094495A"/>
    <w:rsid w:val="0095088A"/>
    <w:rsid w:val="00953AB2"/>
    <w:rsid w:val="00962811"/>
    <w:rsid w:val="00975689"/>
    <w:rsid w:val="0099143C"/>
    <w:rsid w:val="00995F59"/>
    <w:rsid w:val="009A07B4"/>
    <w:rsid w:val="009A452B"/>
    <w:rsid w:val="009A4CF5"/>
    <w:rsid w:val="009A7ACD"/>
    <w:rsid w:val="009B0192"/>
    <w:rsid w:val="009B6D9D"/>
    <w:rsid w:val="009D0A0A"/>
    <w:rsid w:val="009D364A"/>
    <w:rsid w:val="009E24FB"/>
    <w:rsid w:val="009E6BF2"/>
    <w:rsid w:val="00A042BB"/>
    <w:rsid w:val="00A14329"/>
    <w:rsid w:val="00A14721"/>
    <w:rsid w:val="00A20AD2"/>
    <w:rsid w:val="00A30CC8"/>
    <w:rsid w:val="00A363BF"/>
    <w:rsid w:val="00A469CE"/>
    <w:rsid w:val="00A46B32"/>
    <w:rsid w:val="00A529A1"/>
    <w:rsid w:val="00A55C62"/>
    <w:rsid w:val="00A63200"/>
    <w:rsid w:val="00A64C53"/>
    <w:rsid w:val="00A650D4"/>
    <w:rsid w:val="00A74A0F"/>
    <w:rsid w:val="00A85983"/>
    <w:rsid w:val="00A90D44"/>
    <w:rsid w:val="00A91CA2"/>
    <w:rsid w:val="00A94012"/>
    <w:rsid w:val="00A95EC2"/>
    <w:rsid w:val="00AA7919"/>
    <w:rsid w:val="00AB32C6"/>
    <w:rsid w:val="00AB3407"/>
    <w:rsid w:val="00AE14B5"/>
    <w:rsid w:val="00AF1A2A"/>
    <w:rsid w:val="00B01D91"/>
    <w:rsid w:val="00B2366F"/>
    <w:rsid w:val="00B30F67"/>
    <w:rsid w:val="00B47438"/>
    <w:rsid w:val="00B65A30"/>
    <w:rsid w:val="00B70AD8"/>
    <w:rsid w:val="00B74433"/>
    <w:rsid w:val="00B87541"/>
    <w:rsid w:val="00B96D7C"/>
    <w:rsid w:val="00BA51F7"/>
    <w:rsid w:val="00BA78C3"/>
    <w:rsid w:val="00BB0547"/>
    <w:rsid w:val="00BB69EC"/>
    <w:rsid w:val="00BC356C"/>
    <w:rsid w:val="00BE3957"/>
    <w:rsid w:val="00BE7E9F"/>
    <w:rsid w:val="00BF3920"/>
    <w:rsid w:val="00C30E7E"/>
    <w:rsid w:val="00C45E4E"/>
    <w:rsid w:val="00C56578"/>
    <w:rsid w:val="00C6688B"/>
    <w:rsid w:val="00C74C30"/>
    <w:rsid w:val="00C914FD"/>
    <w:rsid w:val="00C93431"/>
    <w:rsid w:val="00CA07FF"/>
    <w:rsid w:val="00CA328A"/>
    <w:rsid w:val="00CA5CBA"/>
    <w:rsid w:val="00CA722C"/>
    <w:rsid w:val="00CB6760"/>
    <w:rsid w:val="00CC2BBA"/>
    <w:rsid w:val="00CD16D8"/>
    <w:rsid w:val="00CD272E"/>
    <w:rsid w:val="00CD59B2"/>
    <w:rsid w:val="00CE7819"/>
    <w:rsid w:val="00CF6672"/>
    <w:rsid w:val="00D12A9D"/>
    <w:rsid w:val="00D221BC"/>
    <w:rsid w:val="00D25421"/>
    <w:rsid w:val="00D32787"/>
    <w:rsid w:val="00D40CFC"/>
    <w:rsid w:val="00D524B6"/>
    <w:rsid w:val="00DB02B8"/>
    <w:rsid w:val="00DD0847"/>
    <w:rsid w:val="00DE0F46"/>
    <w:rsid w:val="00DE6CFB"/>
    <w:rsid w:val="00DF07C5"/>
    <w:rsid w:val="00DF296F"/>
    <w:rsid w:val="00DF441A"/>
    <w:rsid w:val="00E04694"/>
    <w:rsid w:val="00E07F51"/>
    <w:rsid w:val="00E4574A"/>
    <w:rsid w:val="00E556A6"/>
    <w:rsid w:val="00E63DC0"/>
    <w:rsid w:val="00E67432"/>
    <w:rsid w:val="00E67BCE"/>
    <w:rsid w:val="00E67E85"/>
    <w:rsid w:val="00E77C3F"/>
    <w:rsid w:val="00E814F2"/>
    <w:rsid w:val="00E92D2D"/>
    <w:rsid w:val="00E976F6"/>
    <w:rsid w:val="00ED2D9D"/>
    <w:rsid w:val="00ED3579"/>
    <w:rsid w:val="00EE6AB2"/>
    <w:rsid w:val="00EF1A30"/>
    <w:rsid w:val="00EF3742"/>
    <w:rsid w:val="00EF481E"/>
    <w:rsid w:val="00F03A5E"/>
    <w:rsid w:val="00F041BB"/>
    <w:rsid w:val="00F11FBF"/>
    <w:rsid w:val="00F142D8"/>
    <w:rsid w:val="00F23936"/>
    <w:rsid w:val="00F23E2F"/>
    <w:rsid w:val="00F24E5B"/>
    <w:rsid w:val="00F34680"/>
    <w:rsid w:val="00F53CE2"/>
    <w:rsid w:val="00F64C7F"/>
    <w:rsid w:val="00F75C85"/>
    <w:rsid w:val="00F76F44"/>
    <w:rsid w:val="00F828FE"/>
    <w:rsid w:val="00F904F5"/>
    <w:rsid w:val="00F91DAA"/>
    <w:rsid w:val="00F95AF2"/>
    <w:rsid w:val="00F969CF"/>
    <w:rsid w:val="00F970AB"/>
    <w:rsid w:val="00F97D10"/>
    <w:rsid w:val="00F97F45"/>
    <w:rsid w:val="00FA0DC2"/>
    <w:rsid w:val="00FA6BFA"/>
    <w:rsid w:val="00FA7DEB"/>
    <w:rsid w:val="00FB03FE"/>
    <w:rsid w:val="00FB0C99"/>
    <w:rsid w:val="00FB5557"/>
    <w:rsid w:val="00FE2DD8"/>
    <w:rsid w:val="00FE67F4"/>
    <w:rsid w:val="00FE7355"/>
    <w:rsid w:val="00FE7AD2"/>
    <w:rsid w:val="00FF2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10EAA2E-46A7-4FB8-9FCE-D51C2EBE8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3E2F"/>
    <w:rPr>
      <w:rFonts w:ascii="Times New Roman" w:eastAsia="Times New Roman" w:hAnsi="Times New Roman"/>
      <w:sz w:val="24"/>
    </w:rPr>
  </w:style>
  <w:style w:type="paragraph" w:styleId="Heading1">
    <w:name w:val="heading 1"/>
    <w:basedOn w:val="Normal"/>
    <w:next w:val="Normal"/>
    <w:link w:val="Heading1Char"/>
    <w:qFormat/>
    <w:rsid w:val="00F23E2F"/>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23E2F"/>
    <w:rPr>
      <w:rFonts w:ascii="Times New Roman" w:eastAsia="Times New Roman" w:hAnsi="Times New Roman" w:cs="Times New Roman"/>
      <w:b/>
      <w:sz w:val="24"/>
      <w:szCs w:val="20"/>
    </w:rPr>
  </w:style>
  <w:style w:type="paragraph" w:styleId="Title">
    <w:name w:val="Title"/>
    <w:basedOn w:val="Normal"/>
    <w:link w:val="TitleChar"/>
    <w:qFormat/>
    <w:rsid w:val="00F23E2F"/>
    <w:pPr>
      <w:jc w:val="center"/>
    </w:pPr>
    <w:rPr>
      <w:b/>
    </w:rPr>
  </w:style>
  <w:style w:type="character" w:customStyle="1" w:styleId="TitleChar">
    <w:name w:val="Title Char"/>
    <w:link w:val="Title"/>
    <w:rsid w:val="00F23E2F"/>
    <w:rPr>
      <w:rFonts w:ascii="Times New Roman" w:eastAsia="Times New Roman" w:hAnsi="Times New Roman" w:cs="Times New Roman"/>
      <w:b/>
      <w:sz w:val="24"/>
      <w:szCs w:val="20"/>
    </w:rPr>
  </w:style>
  <w:style w:type="paragraph" w:styleId="BodyText">
    <w:name w:val="Body Text"/>
    <w:basedOn w:val="Normal"/>
    <w:link w:val="BodyTextChar"/>
    <w:rsid w:val="00F23E2F"/>
    <w:rPr>
      <w:b/>
    </w:rPr>
  </w:style>
  <w:style w:type="character" w:customStyle="1" w:styleId="BodyTextChar">
    <w:name w:val="Body Text Char"/>
    <w:link w:val="BodyText"/>
    <w:rsid w:val="00F23E2F"/>
    <w:rPr>
      <w:rFonts w:ascii="Times New Roman" w:eastAsia="Times New Roman" w:hAnsi="Times New Roman" w:cs="Times New Roman"/>
      <w:b/>
      <w:sz w:val="24"/>
      <w:szCs w:val="20"/>
    </w:rPr>
  </w:style>
  <w:style w:type="paragraph" w:styleId="Footer">
    <w:name w:val="footer"/>
    <w:basedOn w:val="Normal"/>
    <w:link w:val="FooterChar"/>
    <w:rsid w:val="00F23E2F"/>
    <w:pPr>
      <w:tabs>
        <w:tab w:val="center" w:pos="4320"/>
        <w:tab w:val="right" w:pos="8640"/>
      </w:tabs>
    </w:pPr>
  </w:style>
  <w:style w:type="character" w:customStyle="1" w:styleId="FooterChar">
    <w:name w:val="Footer Char"/>
    <w:link w:val="Footer"/>
    <w:rsid w:val="00F23E2F"/>
    <w:rPr>
      <w:rFonts w:ascii="Times New Roman" w:eastAsia="Times New Roman" w:hAnsi="Times New Roman" w:cs="Times New Roman"/>
      <w:sz w:val="24"/>
      <w:szCs w:val="20"/>
    </w:rPr>
  </w:style>
  <w:style w:type="paragraph" w:customStyle="1" w:styleId="TextTimesRom11">
    <w:name w:val="Text Times Rom 11"/>
    <w:basedOn w:val="Normal"/>
    <w:rsid w:val="00F23E2F"/>
    <w:pPr>
      <w:ind w:left="1440"/>
    </w:pPr>
    <w:rPr>
      <w:bCs/>
      <w:sz w:val="22"/>
    </w:rPr>
  </w:style>
  <w:style w:type="paragraph" w:styleId="Header">
    <w:name w:val="header"/>
    <w:basedOn w:val="Normal"/>
    <w:link w:val="HeaderChar"/>
    <w:rsid w:val="007F381B"/>
    <w:pPr>
      <w:tabs>
        <w:tab w:val="center" w:pos="4320"/>
        <w:tab w:val="right" w:pos="8640"/>
      </w:tabs>
    </w:pPr>
  </w:style>
  <w:style w:type="character" w:styleId="PageNumber">
    <w:name w:val="page number"/>
    <w:basedOn w:val="DefaultParagraphFont"/>
    <w:rsid w:val="007F381B"/>
  </w:style>
  <w:style w:type="paragraph" w:styleId="BalloonText">
    <w:name w:val="Balloon Text"/>
    <w:basedOn w:val="Normal"/>
    <w:link w:val="BalloonTextChar"/>
    <w:uiPriority w:val="99"/>
    <w:semiHidden/>
    <w:unhideWhenUsed/>
    <w:rsid w:val="001F485F"/>
    <w:rPr>
      <w:rFonts w:ascii="Lucida Grande" w:hAnsi="Lucida Grande" w:cs="Lucida Grande"/>
      <w:sz w:val="18"/>
      <w:szCs w:val="18"/>
    </w:rPr>
  </w:style>
  <w:style w:type="character" w:customStyle="1" w:styleId="BalloonTextChar">
    <w:name w:val="Balloon Text Char"/>
    <w:link w:val="BalloonText"/>
    <w:uiPriority w:val="99"/>
    <w:semiHidden/>
    <w:rsid w:val="001F485F"/>
    <w:rPr>
      <w:rFonts w:ascii="Lucida Grande" w:eastAsia="Times New Roman" w:hAnsi="Lucida Grande" w:cs="Lucida Grande"/>
      <w:sz w:val="18"/>
      <w:szCs w:val="18"/>
    </w:rPr>
  </w:style>
  <w:style w:type="paragraph" w:customStyle="1" w:styleId="ColorfulShading-Accent11">
    <w:name w:val="Colorful Shading - Accent 11"/>
    <w:hidden/>
    <w:uiPriority w:val="71"/>
    <w:rsid w:val="00716D2C"/>
    <w:rPr>
      <w:rFonts w:ascii="Times New Roman" w:eastAsia="Times New Roman" w:hAnsi="Times New Roman"/>
      <w:sz w:val="24"/>
    </w:rPr>
  </w:style>
  <w:style w:type="character" w:styleId="CommentReference">
    <w:name w:val="annotation reference"/>
    <w:uiPriority w:val="99"/>
    <w:semiHidden/>
    <w:unhideWhenUsed/>
    <w:rsid w:val="007412A5"/>
    <w:rPr>
      <w:sz w:val="18"/>
      <w:szCs w:val="18"/>
    </w:rPr>
  </w:style>
  <w:style w:type="paragraph" w:styleId="CommentText">
    <w:name w:val="annotation text"/>
    <w:basedOn w:val="Normal"/>
    <w:link w:val="CommentTextChar"/>
    <w:uiPriority w:val="99"/>
    <w:unhideWhenUsed/>
    <w:rsid w:val="007412A5"/>
    <w:rPr>
      <w:szCs w:val="24"/>
    </w:rPr>
  </w:style>
  <w:style w:type="character" w:customStyle="1" w:styleId="CommentTextChar">
    <w:name w:val="Comment Text Char"/>
    <w:link w:val="CommentText"/>
    <w:uiPriority w:val="99"/>
    <w:rsid w:val="007412A5"/>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7412A5"/>
    <w:rPr>
      <w:b/>
      <w:bCs/>
      <w:sz w:val="20"/>
      <w:szCs w:val="20"/>
    </w:rPr>
  </w:style>
  <w:style w:type="character" w:customStyle="1" w:styleId="CommentSubjectChar">
    <w:name w:val="Comment Subject Char"/>
    <w:link w:val="CommentSubject"/>
    <w:uiPriority w:val="99"/>
    <w:semiHidden/>
    <w:rsid w:val="007412A5"/>
    <w:rPr>
      <w:rFonts w:ascii="Times New Roman" w:eastAsia="Times New Roman" w:hAnsi="Times New Roman"/>
      <w:b/>
      <w:bCs/>
      <w:sz w:val="24"/>
      <w:szCs w:val="24"/>
    </w:rPr>
  </w:style>
  <w:style w:type="paragraph" w:styleId="Revision">
    <w:name w:val="Revision"/>
    <w:hidden/>
    <w:uiPriority w:val="71"/>
    <w:rsid w:val="005A1E0A"/>
    <w:rPr>
      <w:rFonts w:ascii="Times New Roman" w:eastAsia="Times New Roman" w:hAnsi="Times New Roman"/>
      <w:sz w:val="24"/>
    </w:rPr>
  </w:style>
  <w:style w:type="paragraph" w:styleId="NormalWeb">
    <w:name w:val="Normal (Web)"/>
    <w:basedOn w:val="Normal"/>
    <w:uiPriority w:val="99"/>
    <w:unhideWhenUsed/>
    <w:rsid w:val="00B87541"/>
    <w:pPr>
      <w:spacing w:before="100" w:beforeAutospacing="1" w:after="100" w:afterAutospacing="1"/>
    </w:pPr>
    <w:rPr>
      <w:szCs w:val="24"/>
    </w:rPr>
  </w:style>
  <w:style w:type="character" w:styleId="Emphasis">
    <w:name w:val="Emphasis"/>
    <w:basedOn w:val="DefaultParagraphFont"/>
    <w:uiPriority w:val="20"/>
    <w:qFormat/>
    <w:rsid w:val="00E976F6"/>
    <w:rPr>
      <w:i/>
      <w:iCs/>
    </w:rPr>
  </w:style>
  <w:style w:type="character" w:customStyle="1" w:styleId="apple-converted-space">
    <w:name w:val="apple-converted-space"/>
    <w:basedOn w:val="DefaultParagraphFont"/>
    <w:rsid w:val="00E976F6"/>
  </w:style>
  <w:style w:type="character" w:styleId="Hyperlink">
    <w:name w:val="Hyperlink"/>
    <w:basedOn w:val="DefaultParagraphFont"/>
    <w:unhideWhenUsed/>
    <w:rsid w:val="007751EE"/>
    <w:rPr>
      <w:color w:val="0000FF" w:themeColor="hyperlink"/>
      <w:u w:val="single"/>
    </w:rPr>
  </w:style>
  <w:style w:type="character" w:styleId="UnresolvedMention">
    <w:name w:val="Unresolved Mention"/>
    <w:basedOn w:val="DefaultParagraphFont"/>
    <w:uiPriority w:val="99"/>
    <w:semiHidden/>
    <w:unhideWhenUsed/>
    <w:rsid w:val="007751EE"/>
    <w:rPr>
      <w:color w:val="808080"/>
      <w:shd w:val="clear" w:color="auto" w:fill="E6E6E6"/>
    </w:rPr>
  </w:style>
  <w:style w:type="paragraph" w:styleId="ListParagraph">
    <w:name w:val="List Paragraph"/>
    <w:basedOn w:val="Normal"/>
    <w:link w:val="ListParagraphChar"/>
    <w:uiPriority w:val="34"/>
    <w:qFormat/>
    <w:rsid w:val="007751EE"/>
    <w:pPr>
      <w:ind w:left="720"/>
      <w:contextualSpacing/>
    </w:pPr>
  </w:style>
  <w:style w:type="paragraph" w:customStyle="1" w:styleId="Default">
    <w:name w:val="Default"/>
    <w:rsid w:val="00674FB7"/>
    <w:pPr>
      <w:autoSpaceDE w:val="0"/>
      <w:autoSpaceDN w:val="0"/>
      <w:adjustRightInd w:val="0"/>
    </w:pPr>
    <w:rPr>
      <w:rFonts w:ascii="Times New Roman" w:eastAsia="Times New Roman" w:hAnsi="Times New Roman"/>
      <w:color w:val="000000"/>
      <w:sz w:val="24"/>
      <w:szCs w:val="24"/>
    </w:rPr>
  </w:style>
  <w:style w:type="table" w:styleId="TableGrid">
    <w:name w:val="Table Grid"/>
    <w:basedOn w:val="TableNormal"/>
    <w:uiPriority w:val="59"/>
    <w:rsid w:val="00F97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D221BC"/>
    <w:rPr>
      <w:rFonts w:ascii="Times New Roman" w:eastAsia="Times New Roman" w:hAnsi="Times New Roman"/>
      <w:sz w:val="24"/>
    </w:rPr>
  </w:style>
  <w:style w:type="table" w:customStyle="1" w:styleId="TableGrid1">
    <w:name w:val="Table Grid1"/>
    <w:basedOn w:val="TableNormal"/>
    <w:next w:val="TableGrid"/>
    <w:uiPriority w:val="39"/>
    <w:rsid w:val="004A6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66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920B81"/>
    <w:rPr>
      <w:rFonts w:ascii="Times New Roman" w:eastAsia="Times New Roman" w:hAnsi="Times New Roman"/>
      <w:sz w:val="24"/>
    </w:rPr>
  </w:style>
  <w:style w:type="paragraph" w:styleId="NoSpacing">
    <w:name w:val="No Spacing"/>
    <w:uiPriority w:val="1"/>
    <w:qFormat/>
    <w:rsid w:val="00920B81"/>
    <w:rPr>
      <w:rFonts w:eastAsia="Times New Roman" w:cs="Arial"/>
      <w:color w:val="000000"/>
      <w:sz w:val="24"/>
      <w:szCs w:val="24"/>
    </w:rPr>
  </w:style>
  <w:style w:type="table" w:customStyle="1" w:styleId="TableGrid3">
    <w:name w:val="Table Grid3"/>
    <w:basedOn w:val="TableNormal"/>
    <w:next w:val="TableGrid"/>
    <w:uiPriority w:val="39"/>
    <w:rsid w:val="00F11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A07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406188">
      <w:bodyDiv w:val="1"/>
      <w:marLeft w:val="0"/>
      <w:marRight w:val="0"/>
      <w:marTop w:val="0"/>
      <w:marBottom w:val="0"/>
      <w:divBdr>
        <w:top w:val="none" w:sz="0" w:space="0" w:color="auto"/>
        <w:left w:val="none" w:sz="0" w:space="0" w:color="auto"/>
        <w:bottom w:val="none" w:sz="0" w:space="0" w:color="auto"/>
        <w:right w:val="none" w:sz="0" w:space="0" w:color="auto"/>
      </w:divBdr>
    </w:div>
    <w:div w:id="1715613845">
      <w:bodyDiv w:val="1"/>
      <w:marLeft w:val="0"/>
      <w:marRight w:val="0"/>
      <w:marTop w:val="0"/>
      <w:marBottom w:val="0"/>
      <w:divBdr>
        <w:top w:val="none" w:sz="0" w:space="0" w:color="auto"/>
        <w:left w:val="none" w:sz="0" w:space="0" w:color="auto"/>
        <w:bottom w:val="none" w:sz="0" w:space="0" w:color="auto"/>
        <w:right w:val="none" w:sz="0" w:space="0" w:color="auto"/>
      </w:divBdr>
    </w:div>
    <w:div w:id="1950118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fda.gov/AboutFDA/Transparency/Basics/ucm194879.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hs.gov/ohrp/regulations-and-policy/regulations/45-cfr-46/index.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hrpp@mclaren.org" TargetMode="External"/><Relationship Id="rId4" Type="http://schemas.openxmlformats.org/officeDocument/2006/relationships/styles" Target="styles.xml"/><Relationship Id="rId9" Type="http://schemas.openxmlformats.org/officeDocument/2006/relationships/hyperlink" Target="mailto:hrpp@mclaren.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232F4C-66B7-436D-9FE9-CA35DEC65DB5}">
  <ds:schemaRefs>
    <ds:schemaRef ds:uri="http://schemas.openxmlformats.org/officeDocument/2006/bibliography"/>
  </ds:schemaRefs>
</ds:datastoreItem>
</file>

<file path=customXml/itemProps2.xml><?xml version="1.0" encoding="utf-8"?>
<ds:datastoreItem xmlns:ds="http://schemas.openxmlformats.org/officeDocument/2006/customXml" ds:itemID="{92AF5CB4-2A3F-48E6-B64F-B4A02A334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2779</Words>
  <Characters>15843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18585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HRP Consulting Group</dc:creator>
  <cp:keywords/>
  <dc:description/>
  <cp:lastModifiedBy>Boulier, Leslie H</cp:lastModifiedBy>
  <cp:revision>1</cp:revision>
  <cp:lastPrinted>2019-01-15T21:47:00Z</cp:lastPrinted>
  <dcterms:created xsi:type="dcterms:W3CDTF">2019-01-21T18:16:00Z</dcterms:created>
  <dcterms:modified xsi:type="dcterms:W3CDTF">2019-01-21T18:16:00Z</dcterms:modified>
  <cp:category/>
</cp:coreProperties>
</file>